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6A197" w14:textId="25A13EAC" w:rsidR="00755C38" w:rsidRPr="00391AD4" w:rsidRDefault="00755C38" w:rsidP="00391AD4">
      <w:pPr>
        <w:spacing w:before="240" w:after="240"/>
        <w:ind w:right="142"/>
        <w:jc w:val="left"/>
        <w:rPr>
          <w:rFonts w:ascii="Arial" w:hAnsi="Arial"/>
          <w:color w:val="2E4E91"/>
          <w:sz w:val="36"/>
          <w:szCs w:val="36"/>
        </w:rPr>
      </w:pPr>
      <w:bookmarkStart w:id="0" w:name="_GoBack"/>
      <w:r>
        <w:rPr>
          <w:rFonts w:ascii="Arial" w:hAnsi="Arial"/>
          <w:color w:val="2E4E91"/>
          <w:sz w:val="36"/>
          <w:szCs w:val="36"/>
        </w:rPr>
        <w:t xml:space="preserve">Check-list </w:t>
      </w:r>
      <w:bookmarkEnd w:id="0"/>
      <w:r>
        <w:rPr>
          <w:rFonts w:ascii="Arial" w:hAnsi="Arial"/>
          <w:color w:val="2E4E91"/>
          <w:sz w:val="36"/>
          <w:szCs w:val="36"/>
        </w:rPr>
        <w:t xml:space="preserve">avant </w:t>
      </w:r>
      <w:r w:rsidR="00387B84">
        <w:rPr>
          <w:rFonts w:ascii="Arial" w:hAnsi="Arial"/>
          <w:color w:val="2E4E91"/>
          <w:sz w:val="36"/>
          <w:szCs w:val="36"/>
        </w:rPr>
        <w:t>d’utiliser CLÉ</w:t>
      </w:r>
    </w:p>
    <w:p w14:paraId="5BE1FEBD" w14:textId="77777777" w:rsidR="00755C38" w:rsidRPr="00755C38" w:rsidRDefault="00755C38" w:rsidP="00755C38">
      <w:pPr>
        <w:rPr>
          <w:rFonts w:ascii="Arial" w:hAnsi="Arial"/>
        </w:rPr>
      </w:pP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349"/>
        <w:gridCol w:w="10249"/>
      </w:tblGrid>
      <w:tr w:rsidR="00755C38" w:rsidRPr="00755C38" w14:paraId="60D59523" w14:textId="77777777" w:rsidTr="001E6F9E">
        <w:tc>
          <w:tcPr>
            <w:tcW w:w="349" w:type="dxa"/>
            <w:shd w:val="clear" w:color="auto" w:fill="DEEAF6" w:themeFill="accent1" w:themeFillTint="33"/>
          </w:tcPr>
          <w:p w14:paraId="07F66D2F" w14:textId="77777777" w:rsidR="00755C38" w:rsidRPr="00755C38" w:rsidRDefault="00755C38" w:rsidP="00755C38">
            <w:pPr>
              <w:rPr>
                <w:rFonts w:ascii="Arial" w:hAnsi="Arial"/>
              </w:rPr>
            </w:pPr>
            <w:r w:rsidRPr="00755C38">
              <w:rPr>
                <w:rFonts w:ascii="Arial" w:hAnsi="Arial"/>
              </w:rPr>
              <w:t>□</w:t>
            </w:r>
          </w:p>
        </w:tc>
        <w:tc>
          <w:tcPr>
            <w:tcW w:w="10249" w:type="dxa"/>
            <w:shd w:val="clear" w:color="auto" w:fill="DEEAF6" w:themeFill="accent1" w:themeFillTint="33"/>
          </w:tcPr>
          <w:p w14:paraId="13C7535B" w14:textId="77777777" w:rsidR="00755C38" w:rsidRPr="00755C38" w:rsidRDefault="00755C38" w:rsidP="00755C38">
            <w:pPr>
              <w:rPr>
                <w:rFonts w:ascii="Arial" w:hAnsi="Arial"/>
                <w:color w:val="2E4E91"/>
                <w:sz w:val="28"/>
                <w:szCs w:val="28"/>
              </w:rPr>
            </w:pPr>
            <w:r w:rsidRPr="00755C38">
              <w:rPr>
                <w:rFonts w:ascii="Arial" w:hAnsi="Arial"/>
                <w:color w:val="2E4E91"/>
                <w:sz w:val="28"/>
                <w:szCs w:val="28"/>
              </w:rPr>
              <w:t>Définir les termes</w:t>
            </w:r>
          </w:p>
        </w:tc>
      </w:tr>
      <w:tr w:rsidR="00755C38" w:rsidRPr="00755C38" w14:paraId="0D4E74DC" w14:textId="77777777" w:rsidTr="00391AD4">
        <w:trPr>
          <w:trHeight w:val="3664"/>
        </w:trPr>
        <w:tc>
          <w:tcPr>
            <w:tcW w:w="349" w:type="dxa"/>
          </w:tcPr>
          <w:p w14:paraId="7CC739B3" w14:textId="77777777" w:rsidR="00755C38" w:rsidRPr="00755C38" w:rsidRDefault="00755C38" w:rsidP="00755C38">
            <w:pPr>
              <w:rPr>
                <w:rFonts w:ascii="Arial" w:hAnsi="Arial"/>
              </w:rPr>
            </w:pPr>
          </w:p>
        </w:tc>
        <w:tc>
          <w:tcPr>
            <w:tcW w:w="10249" w:type="dxa"/>
          </w:tcPr>
          <w:p w14:paraId="01FD8E01" w14:textId="69FA03BB" w:rsidR="00755C38" w:rsidRPr="00755C38" w:rsidRDefault="00755C38" w:rsidP="00755C38">
            <w:pPr>
              <w:rPr>
                <w:rFonts w:ascii="Arial" w:hAnsi="Arial"/>
                <w:i/>
              </w:rPr>
            </w:pPr>
            <w:r w:rsidRPr="00755C38">
              <w:rPr>
                <w:rFonts w:ascii="Arial" w:hAnsi="Arial"/>
                <w:i/>
              </w:rPr>
              <w:t xml:space="preserve">CLE </w:t>
            </w:r>
            <w:r w:rsidR="00DD5FEE">
              <w:rPr>
                <w:rFonts w:ascii="Arial" w:hAnsi="Arial"/>
                <w:i/>
              </w:rPr>
              <w:t>est</w:t>
            </w:r>
            <w:r w:rsidR="00DD5FEE" w:rsidRPr="00755C38">
              <w:rPr>
                <w:rFonts w:ascii="Arial" w:hAnsi="Arial"/>
                <w:i/>
              </w:rPr>
              <w:t xml:space="preserve"> </w:t>
            </w:r>
            <w:r w:rsidRPr="00755C38">
              <w:rPr>
                <w:rFonts w:ascii="Arial" w:hAnsi="Arial"/>
                <w:i/>
              </w:rPr>
              <w:t>un cahier</w:t>
            </w:r>
            <w:r w:rsidR="00DD5FEE">
              <w:rPr>
                <w:rFonts w:ascii="Arial" w:hAnsi="Arial"/>
                <w:i/>
              </w:rPr>
              <w:t xml:space="preserve"> de laboratoire </w:t>
            </w:r>
            <w:r w:rsidRPr="00755C38">
              <w:rPr>
                <w:rFonts w:ascii="Arial" w:hAnsi="Arial"/>
                <w:i/>
              </w:rPr>
              <w:t xml:space="preserve">collaboratif, partagé par les membres du laboratoire. Pour homogénéiser la tenue du cahier et faciliter la compréhension et l’accès aux données, </w:t>
            </w:r>
            <w:r w:rsidR="00DD5FEE">
              <w:rPr>
                <w:rFonts w:ascii="Arial" w:hAnsi="Arial"/>
                <w:i/>
              </w:rPr>
              <w:t>i</w:t>
            </w:r>
            <w:r w:rsidR="00DD5FEE" w:rsidRPr="00755C38">
              <w:rPr>
                <w:rFonts w:ascii="Arial" w:hAnsi="Arial"/>
                <w:i/>
              </w:rPr>
              <w:t>l</w:t>
            </w:r>
            <w:r w:rsidR="006939E8">
              <w:rPr>
                <w:rStyle w:val="Marquedecommentaire"/>
              </w:rPr>
              <w:t xml:space="preserve"> </w:t>
            </w:r>
            <w:r w:rsidRPr="00755C38">
              <w:rPr>
                <w:rFonts w:ascii="Arial" w:hAnsi="Arial"/>
                <w:i/>
              </w:rPr>
              <w:t>est important que tous les acteurs utilisent un même langage et une même méthode de classement.</w:t>
            </w:r>
          </w:p>
          <w:p w14:paraId="773D6725" w14:textId="77777777" w:rsidR="00755C38" w:rsidRPr="00755C38" w:rsidRDefault="00755C38" w:rsidP="00755C38">
            <w:pPr>
              <w:rPr>
                <w:rFonts w:ascii="Arial" w:hAnsi="Arial"/>
                <w:i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069"/>
              <w:gridCol w:w="5882"/>
            </w:tblGrid>
            <w:tr w:rsidR="00755C38" w:rsidRPr="00755C38" w14:paraId="7D243371" w14:textId="77777777" w:rsidTr="001E6F9E">
              <w:trPr>
                <w:trHeight w:val="274"/>
              </w:trPr>
              <w:tc>
                <w:tcPr>
                  <w:tcW w:w="9951" w:type="dxa"/>
                  <w:gridSpan w:val="2"/>
                  <w:shd w:val="clear" w:color="auto" w:fill="F2F2F2" w:themeFill="background1" w:themeFillShade="F2"/>
                </w:tcPr>
                <w:p w14:paraId="09AAEBC9" w14:textId="77777777" w:rsidR="00755C38" w:rsidRPr="00755C38" w:rsidRDefault="00755C38" w:rsidP="00755C38">
                  <w:pPr>
                    <w:rPr>
                      <w:rFonts w:ascii="Arial" w:hAnsi="Arial"/>
                      <w:b/>
                    </w:rPr>
                  </w:pPr>
                  <w:r w:rsidRPr="00755C38">
                    <w:rPr>
                      <w:rFonts w:ascii="Arial" w:hAnsi="Arial"/>
                      <w:b/>
                    </w:rPr>
                    <w:t>Définitions et/ou nomenclature</w:t>
                  </w:r>
                </w:p>
              </w:tc>
            </w:tr>
            <w:tr w:rsidR="00755C38" w:rsidRPr="00755C38" w14:paraId="23FA906E" w14:textId="77777777" w:rsidTr="00755C38">
              <w:trPr>
                <w:trHeight w:val="233"/>
              </w:trPr>
              <w:tc>
                <w:tcPr>
                  <w:tcW w:w="4069" w:type="dxa"/>
                </w:tcPr>
                <w:p w14:paraId="70D66372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  <w:r w:rsidRPr="00755C38">
                    <w:rPr>
                      <w:rFonts w:ascii="Arial" w:hAnsi="Arial"/>
                    </w:rPr>
                    <w:t>Projet (une question, un financement…)</w:t>
                  </w:r>
                </w:p>
              </w:tc>
              <w:tc>
                <w:tcPr>
                  <w:tcW w:w="5882" w:type="dxa"/>
                </w:tcPr>
                <w:p w14:paraId="6BB1EDBE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</w:p>
              </w:tc>
            </w:tr>
            <w:tr w:rsidR="00755C38" w:rsidRPr="00755C38" w14:paraId="22F71900" w14:textId="77777777" w:rsidTr="00755C38">
              <w:trPr>
                <w:trHeight w:val="264"/>
              </w:trPr>
              <w:tc>
                <w:tcPr>
                  <w:tcW w:w="4069" w:type="dxa"/>
                </w:tcPr>
                <w:p w14:paraId="0933257A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  <w:r w:rsidRPr="00755C38">
                    <w:rPr>
                      <w:rFonts w:ascii="Arial" w:hAnsi="Arial"/>
                    </w:rPr>
                    <w:t>Expérience</w:t>
                  </w:r>
                </w:p>
              </w:tc>
              <w:tc>
                <w:tcPr>
                  <w:tcW w:w="5882" w:type="dxa"/>
                </w:tcPr>
                <w:p w14:paraId="0A315E30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</w:p>
              </w:tc>
            </w:tr>
            <w:tr w:rsidR="00755C38" w:rsidRPr="00755C38" w14:paraId="6870285D" w14:textId="77777777" w:rsidTr="00755C38">
              <w:trPr>
                <w:trHeight w:val="285"/>
              </w:trPr>
              <w:tc>
                <w:tcPr>
                  <w:tcW w:w="4069" w:type="dxa"/>
                </w:tcPr>
                <w:p w14:paraId="7C86EC5D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  <w:r w:rsidRPr="00755C38">
                    <w:rPr>
                      <w:rFonts w:ascii="Arial" w:hAnsi="Arial"/>
                    </w:rPr>
                    <w:t>Protocole</w:t>
                  </w:r>
                </w:p>
              </w:tc>
              <w:tc>
                <w:tcPr>
                  <w:tcW w:w="5882" w:type="dxa"/>
                </w:tcPr>
                <w:p w14:paraId="5F26A40B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</w:p>
              </w:tc>
            </w:tr>
          </w:tbl>
          <w:p w14:paraId="31C966FB" w14:textId="77777777" w:rsidR="00755C38" w:rsidRPr="00755C38" w:rsidRDefault="00755C38" w:rsidP="00755C38">
            <w:pPr>
              <w:rPr>
                <w:rFonts w:ascii="Arial" w:hAnsi="Arial"/>
                <w:i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069"/>
              <w:gridCol w:w="5921"/>
            </w:tblGrid>
            <w:tr w:rsidR="00755C38" w:rsidRPr="00755C38" w14:paraId="09B61D84" w14:textId="77777777" w:rsidTr="00755C38">
              <w:trPr>
                <w:trHeight w:val="290"/>
              </w:trPr>
              <w:tc>
                <w:tcPr>
                  <w:tcW w:w="4069" w:type="dxa"/>
                  <w:shd w:val="clear" w:color="auto" w:fill="F2F2F2" w:themeFill="background1" w:themeFillShade="F2"/>
                </w:tcPr>
                <w:p w14:paraId="168073F1" w14:textId="59EEB9E6" w:rsidR="00755C38" w:rsidRPr="00755C38" w:rsidRDefault="00755C38" w:rsidP="006939E8">
                  <w:pPr>
                    <w:rPr>
                      <w:rFonts w:ascii="Arial" w:hAnsi="Arial"/>
                      <w:b/>
                    </w:rPr>
                  </w:pPr>
                  <w:r w:rsidRPr="00755C38">
                    <w:rPr>
                      <w:rFonts w:ascii="Arial" w:hAnsi="Arial"/>
                      <w:b/>
                    </w:rPr>
                    <w:t>Liste des principaux TAG</w:t>
                  </w:r>
                  <w:r w:rsidR="00487BC9">
                    <w:rPr>
                      <w:rFonts w:ascii="Arial" w:hAnsi="Arial"/>
                      <w:b/>
                    </w:rPr>
                    <w:t xml:space="preserve"> (mot-clé</w:t>
                  </w:r>
                  <w:r w:rsidR="006939E8">
                    <w:rPr>
                      <w:rFonts w:ascii="Arial" w:hAnsi="Arial"/>
                      <w:b/>
                    </w:rPr>
                    <w:t>s)</w:t>
                  </w:r>
                </w:p>
              </w:tc>
              <w:tc>
                <w:tcPr>
                  <w:tcW w:w="5921" w:type="dxa"/>
                  <w:shd w:val="clear" w:color="auto" w:fill="F2F2F2" w:themeFill="background1" w:themeFillShade="F2"/>
                </w:tcPr>
                <w:p w14:paraId="58ECA656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</w:p>
              </w:tc>
            </w:tr>
            <w:tr w:rsidR="00755C38" w:rsidRPr="00755C38" w14:paraId="0907ECE5" w14:textId="77777777" w:rsidTr="00755C38">
              <w:trPr>
                <w:trHeight w:val="290"/>
              </w:trPr>
              <w:tc>
                <w:tcPr>
                  <w:tcW w:w="4069" w:type="dxa"/>
                </w:tcPr>
                <w:p w14:paraId="2A97167D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  <w:r w:rsidRPr="00755C38">
                    <w:rPr>
                      <w:rFonts w:ascii="Arial" w:hAnsi="Arial"/>
                    </w:rPr>
                    <w:t>Projets, expériences et protocoles</w:t>
                  </w:r>
                </w:p>
              </w:tc>
              <w:tc>
                <w:tcPr>
                  <w:tcW w:w="5921" w:type="dxa"/>
                </w:tcPr>
                <w:p w14:paraId="01468278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</w:p>
              </w:tc>
            </w:tr>
            <w:tr w:rsidR="00755C38" w:rsidRPr="00755C38" w14:paraId="4D2E0F71" w14:textId="77777777" w:rsidTr="00755C38">
              <w:trPr>
                <w:trHeight w:val="279"/>
              </w:trPr>
              <w:tc>
                <w:tcPr>
                  <w:tcW w:w="4069" w:type="dxa"/>
                </w:tcPr>
                <w:p w14:paraId="1017C29F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  <w:r w:rsidRPr="00755C38">
                    <w:rPr>
                      <w:rFonts w:ascii="Arial" w:hAnsi="Arial"/>
                    </w:rPr>
                    <w:t>Inventaires</w:t>
                  </w:r>
                </w:p>
              </w:tc>
              <w:tc>
                <w:tcPr>
                  <w:tcW w:w="5921" w:type="dxa"/>
                </w:tcPr>
                <w:p w14:paraId="7A91F9EE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</w:p>
              </w:tc>
            </w:tr>
            <w:tr w:rsidR="00387B84" w:rsidRPr="00755C38" w14:paraId="3E8A991C" w14:textId="77777777" w:rsidTr="00755C38">
              <w:trPr>
                <w:trHeight w:val="279"/>
              </w:trPr>
              <w:tc>
                <w:tcPr>
                  <w:tcW w:w="4069" w:type="dxa"/>
                </w:tcPr>
                <w:p w14:paraId="336B185C" w14:textId="3B8C4A1E" w:rsidR="00387B84" w:rsidRPr="00755C38" w:rsidRDefault="00387B84" w:rsidP="00755C3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Equipements</w:t>
                  </w:r>
                </w:p>
              </w:tc>
              <w:tc>
                <w:tcPr>
                  <w:tcW w:w="5921" w:type="dxa"/>
                </w:tcPr>
                <w:p w14:paraId="2E925318" w14:textId="77777777" w:rsidR="00387B84" w:rsidRPr="00755C38" w:rsidRDefault="00387B84" w:rsidP="00755C38">
                  <w:pPr>
                    <w:rPr>
                      <w:rFonts w:ascii="Arial" w:hAnsi="Arial"/>
                    </w:rPr>
                  </w:pPr>
                </w:p>
              </w:tc>
            </w:tr>
          </w:tbl>
          <w:p w14:paraId="2BB9ADD4" w14:textId="44FF15F1" w:rsidR="00755C38" w:rsidRPr="00755C38" w:rsidRDefault="00755C38" w:rsidP="00755C38">
            <w:pPr>
              <w:rPr>
                <w:rFonts w:ascii="Arial" w:hAnsi="Arial"/>
                <w:i/>
              </w:rPr>
            </w:pPr>
          </w:p>
        </w:tc>
      </w:tr>
      <w:tr w:rsidR="00755C38" w:rsidRPr="00755C38" w14:paraId="6FED22C4" w14:textId="77777777" w:rsidTr="001E6F9E">
        <w:tc>
          <w:tcPr>
            <w:tcW w:w="349" w:type="dxa"/>
            <w:shd w:val="clear" w:color="auto" w:fill="DEEAF6" w:themeFill="accent1" w:themeFillTint="33"/>
          </w:tcPr>
          <w:p w14:paraId="15E5E368" w14:textId="77777777" w:rsidR="00755C38" w:rsidRPr="00755C38" w:rsidRDefault="00755C38" w:rsidP="00755C38">
            <w:pPr>
              <w:rPr>
                <w:rFonts w:ascii="Arial" w:hAnsi="Arial"/>
              </w:rPr>
            </w:pPr>
            <w:r w:rsidRPr="00755C38">
              <w:rPr>
                <w:rFonts w:ascii="Arial" w:hAnsi="Arial"/>
              </w:rPr>
              <w:t>□</w:t>
            </w:r>
          </w:p>
        </w:tc>
        <w:tc>
          <w:tcPr>
            <w:tcW w:w="10249" w:type="dxa"/>
            <w:shd w:val="clear" w:color="auto" w:fill="DEEAF6" w:themeFill="accent1" w:themeFillTint="33"/>
          </w:tcPr>
          <w:p w14:paraId="2F51CB33" w14:textId="77777777" w:rsidR="00755C38" w:rsidRPr="00755C38" w:rsidRDefault="00755C38" w:rsidP="00755C38">
            <w:pPr>
              <w:rPr>
                <w:rFonts w:ascii="Arial" w:hAnsi="Arial"/>
                <w:color w:val="2E4E91"/>
                <w:sz w:val="28"/>
                <w:szCs w:val="28"/>
              </w:rPr>
            </w:pPr>
            <w:r w:rsidRPr="00755C38">
              <w:rPr>
                <w:rFonts w:ascii="Arial" w:hAnsi="Arial"/>
                <w:color w:val="2E4E91"/>
                <w:sz w:val="28"/>
                <w:szCs w:val="28"/>
              </w:rPr>
              <w:t>Définir les rôles et les droits d’accès</w:t>
            </w:r>
          </w:p>
        </w:tc>
      </w:tr>
      <w:tr w:rsidR="00755C38" w:rsidRPr="00755C38" w14:paraId="0DA48083" w14:textId="77777777" w:rsidTr="001E6F9E">
        <w:tc>
          <w:tcPr>
            <w:tcW w:w="349" w:type="dxa"/>
          </w:tcPr>
          <w:p w14:paraId="775B9EBA" w14:textId="77777777" w:rsidR="00755C38" w:rsidRPr="00391AD4" w:rsidRDefault="00755C38" w:rsidP="00755C38">
            <w:pPr>
              <w:rPr>
                <w:rFonts w:ascii="Arial" w:hAnsi="Arial"/>
                <w:b/>
              </w:rPr>
            </w:pPr>
          </w:p>
        </w:tc>
        <w:tc>
          <w:tcPr>
            <w:tcW w:w="10249" w:type="dxa"/>
          </w:tcPr>
          <w:p w14:paraId="10E54A92" w14:textId="77777777" w:rsidR="00755C38" w:rsidRPr="00391AD4" w:rsidRDefault="00755C38" w:rsidP="00755C38">
            <w:pPr>
              <w:rPr>
                <w:rFonts w:ascii="Arial" w:hAnsi="Arial"/>
                <w:b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069"/>
              <w:gridCol w:w="5906"/>
            </w:tblGrid>
            <w:tr w:rsidR="00755C38" w:rsidRPr="00391AD4" w14:paraId="54B6BF56" w14:textId="77777777" w:rsidTr="00755C38">
              <w:tc>
                <w:tcPr>
                  <w:tcW w:w="4069" w:type="dxa"/>
                  <w:shd w:val="clear" w:color="auto" w:fill="F2F2F2" w:themeFill="background1" w:themeFillShade="F2"/>
                </w:tcPr>
                <w:p w14:paraId="07823BCB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  <w:r w:rsidRPr="00391AD4">
                    <w:rPr>
                      <w:rFonts w:ascii="Arial" w:hAnsi="Arial"/>
                      <w:b/>
                    </w:rPr>
                    <w:t>Un administrateur délégué</w:t>
                  </w:r>
                </w:p>
                <w:p w14:paraId="476A8666" w14:textId="230164BC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  <w:r w:rsidRPr="00391AD4">
                    <w:rPr>
                      <w:rFonts w:ascii="Arial" w:hAnsi="Arial"/>
                      <w:b/>
                    </w:rPr>
                    <w:t>(facultatif)</w:t>
                  </w:r>
                </w:p>
              </w:tc>
              <w:tc>
                <w:tcPr>
                  <w:tcW w:w="5906" w:type="dxa"/>
                  <w:shd w:val="clear" w:color="auto" w:fill="F2F2F2" w:themeFill="background1" w:themeFillShade="F2"/>
                </w:tcPr>
                <w:p w14:paraId="5CB2DC35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</w:tr>
            <w:tr w:rsidR="00755C38" w:rsidRPr="00391AD4" w14:paraId="33A086B1" w14:textId="77777777" w:rsidTr="001E6F9E">
              <w:tc>
                <w:tcPr>
                  <w:tcW w:w="9975" w:type="dxa"/>
                  <w:gridSpan w:val="2"/>
                </w:tcPr>
                <w:p w14:paraId="01D7172B" w14:textId="081152C0" w:rsidR="00755C38" w:rsidRPr="00391AD4" w:rsidRDefault="00755C38" w:rsidP="00487BC9">
                  <w:pPr>
                    <w:rPr>
                      <w:rFonts w:ascii="Arial" w:hAnsi="Arial"/>
                      <w:b/>
                    </w:rPr>
                  </w:pPr>
                  <w:r w:rsidRPr="00391AD4">
                    <w:rPr>
                      <w:rFonts w:ascii="Arial" w:hAnsi="Arial"/>
                      <w:b/>
                      <w:i/>
                    </w:rPr>
                    <w:t xml:space="preserve">Le cahier appartient au responsable du laboratoire qui peut </w:t>
                  </w:r>
                  <w:r w:rsidR="00391AD4" w:rsidRPr="00391AD4">
                    <w:rPr>
                      <w:rFonts w:ascii="Arial" w:hAnsi="Arial"/>
                      <w:b/>
                      <w:i/>
                    </w:rPr>
                    <w:t xml:space="preserve">en </w:t>
                  </w:r>
                  <w:r w:rsidRPr="00391AD4">
                    <w:rPr>
                      <w:rFonts w:ascii="Arial" w:hAnsi="Arial"/>
                      <w:b/>
                      <w:i/>
                    </w:rPr>
                    <w:t xml:space="preserve">déléguer l’administration. Cet administrateur se verra alors attribuer le droit d’accès à l’ensemble </w:t>
                  </w:r>
                  <w:r w:rsidR="00487BC9" w:rsidRPr="00391AD4">
                    <w:rPr>
                      <w:rFonts w:ascii="Arial" w:hAnsi="Arial"/>
                      <w:b/>
                      <w:i/>
                    </w:rPr>
                    <w:t>du cahier</w:t>
                  </w:r>
                </w:p>
              </w:tc>
            </w:tr>
          </w:tbl>
          <w:p w14:paraId="305C0560" w14:textId="77777777" w:rsidR="00755C38" w:rsidRPr="00391AD4" w:rsidRDefault="00755C38" w:rsidP="00755C38">
            <w:pPr>
              <w:rPr>
                <w:rFonts w:ascii="Arial" w:hAnsi="Arial"/>
                <w:b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069"/>
              <w:gridCol w:w="5906"/>
            </w:tblGrid>
            <w:tr w:rsidR="00755C38" w:rsidRPr="00391AD4" w14:paraId="22AC4E3B" w14:textId="77777777" w:rsidTr="001E6F9E">
              <w:tc>
                <w:tcPr>
                  <w:tcW w:w="9975" w:type="dxa"/>
                  <w:gridSpan w:val="2"/>
                  <w:shd w:val="clear" w:color="auto" w:fill="F2F2F2" w:themeFill="background1" w:themeFillShade="F2"/>
                </w:tcPr>
                <w:p w14:paraId="554712E2" w14:textId="0AA4C9E5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  <w:r w:rsidRPr="00391AD4">
                    <w:rPr>
                      <w:rFonts w:ascii="Arial" w:hAnsi="Arial"/>
                      <w:b/>
                    </w:rPr>
                    <w:t>Accès à CLE pour les personnels « temporaire</w:t>
                  </w:r>
                  <w:r w:rsidR="00391AD4" w:rsidRPr="00391AD4">
                    <w:rPr>
                      <w:rFonts w:ascii="Arial" w:hAnsi="Arial"/>
                      <w:b/>
                    </w:rPr>
                    <w:t>s</w:t>
                  </w:r>
                  <w:r w:rsidRPr="00391AD4">
                    <w:rPr>
                      <w:rFonts w:ascii="Arial" w:hAnsi="Arial"/>
                      <w:b/>
                    </w:rPr>
                    <w:t> »</w:t>
                  </w:r>
                </w:p>
              </w:tc>
            </w:tr>
            <w:tr w:rsidR="00755C38" w:rsidRPr="00391AD4" w14:paraId="59952E8F" w14:textId="77777777" w:rsidTr="00387B84">
              <w:tc>
                <w:tcPr>
                  <w:tcW w:w="4069" w:type="dxa"/>
                </w:tcPr>
                <w:p w14:paraId="4741F703" w14:textId="22EB8CDA" w:rsidR="00755C38" w:rsidRPr="00391AD4" w:rsidRDefault="00391AD4" w:rsidP="00755C38">
                  <w:pPr>
                    <w:rPr>
                      <w:rFonts w:ascii="Arial" w:hAnsi="Arial"/>
                      <w:b/>
                    </w:rPr>
                  </w:pPr>
                  <w:r w:rsidRPr="00391AD4">
                    <w:rPr>
                      <w:rFonts w:ascii="Arial" w:hAnsi="Arial"/>
                      <w:b/>
                    </w:rPr>
                    <w:t>Définir une durée minimum (</w:t>
                  </w:r>
                  <w:r w:rsidR="00755C38" w:rsidRPr="00391AD4">
                    <w:rPr>
                      <w:rFonts w:ascii="Arial" w:hAnsi="Arial"/>
                      <w:b/>
                    </w:rPr>
                    <w:t>stage</w:t>
                  </w:r>
                  <w:r w:rsidRPr="00391AD4">
                    <w:rPr>
                      <w:rFonts w:ascii="Arial" w:hAnsi="Arial"/>
                      <w:b/>
                    </w:rPr>
                    <w:t>, CDD, vacation</w:t>
                  </w:r>
                  <w:r w:rsidR="00755C38" w:rsidRPr="00391AD4">
                    <w:rPr>
                      <w:rFonts w:ascii="Arial" w:hAnsi="Arial"/>
                      <w:b/>
                    </w:rPr>
                    <w:t>)</w:t>
                  </w:r>
                </w:p>
              </w:tc>
              <w:tc>
                <w:tcPr>
                  <w:tcW w:w="5906" w:type="dxa"/>
                </w:tcPr>
                <w:p w14:paraId="48AE162A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</w:tr>
            <w:tr w:rsidR="00755C38" w:rsidRPr="00391AD4" w14:paraId="2BB9621D" w14:textId="77777777" w:rsidTr="00387B84">
              <w:tc>
                <w:tcPr>
                  <w:tcW w:w="4069" w:type="dxa"/>
                </w:tcPr>
                <w:p w14:paraId="4B2813F7" w14:textId="4266CECF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  <w:r w:rsidRPr="00391AD4">
                    <w:rPr>
                      <w:rFonts w:ascii="Arial" w:hAnsi="Arial"/>
                      <w:b/>
                    </w:rPr>
                    <w:t>Politique d’accès aux projets</w:t>
                  </w:r>
                  <w:r w:rsidR="00387B84" w:rsidRPr="00391AD4">
                    <w:rPr>
                      <w:rFonts w:ascii="Arial" w:hAnsi="Arial"/>
                      <w:b/>
                    </w:rPr>
                    <w:t xml:space="preserve"> et </w:t>
                  </w:r>
                  <w:r w:rsidR="00C60CA4" w:rsidRPr="00391AD4">
                    <w:rPr>
                      <w:rFonts w:ascii="Arial" w:hAnsi="Arial"/>
                      <w:b/>
                    </w:rPr>
                    <w:t>expériences</w:t>
                  </w:r>
                </w:p>
              </w:tc>
              <w:tc>
                <w:tcPr>
                  <w:tcW w:w="5906" w:type="dxa"/>
                </w:tcPr>
                <w:p w14:paraId="5B92D9C6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</w:tr>
            <w:tr w:rsidR="00755C38" w:rsidRPr="00391AD4" w14:paraId="4F4B9D52" w14:textId="77777777" w:rsidTr="00387B84">
              <w:tc>
                <w:tcPr>
                  <w:tcW w:w="4069" w:type="dxa"/>
                </w:tcPr>
                <w:p w14:paraId="01F5BC92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  <w:r w:rsidRPr="00391AD4">
                    <w:rPr>
                      <w:rFonts w:ascii="Arial" w:hAnsi="Arial"/>
                      <w:b/>
                    </w:rPr>
                    <w:t>Politique d’accès aux protocoles</w:t>
                  </w:r>
                </w:p>
              </w:tc>
              <w:tc>
                <w:tcPr>
                  <w:tcW w:w="5906" w:type="dxa"/>
                </w:tcPr>
                <w:p w14:paraId="4B4FCBD6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</w:tr>
          </w:tbl>
          <w:p w14:paraId="22DF35B2" w14:textId="77777777" w:rsidR="00755C38" w:rsidRPr="00391AD4" w:rsidRDefault="00755C38" w:rsidP="00755C38">
            <w:pPr>
              <w:rPr>
                <w:rFonts w:ascii="Arial" w:hAnsi="Arial"/>
                <w:b/>
              </w:rPr>
            </w:pPr>
          </w:p>
          <w:tbl>
            <w:tblPr>
              <w:tblStyle w:val="Grilledutableau"/>
              <w:tblW w:w="10022" w:type="dxa"/>
              <w:tblLook w:val="04A0" w:firstRow="1" w:lastRow="0" w:firstColumn="1" w:lastColumn="0" w:noHBand="0" w:noVBand="1"/>
            </w:tblPr>
            <w:tblGrid>
              <w:gridCol w:w="1388"/>
              <w:gridCol w:w="1566"/>
              <w:gridCol w:w="1646"/>
              <w:gridCol w:w="926"/>
              <w:gridCol w:w="1072"/>
              <w:gridCol w:w="999"/>
              <w:gridCol w:w="1011"/>
              <w:gridCol w:w="1414"/>
            </w:tblGrid>
            <w:tr w:rsidR="00755C38" w:rsidRPr="00391AD4" w14:paraId="0B68810F" w14:textId="77777777" w:rsidTr="001E6F9E">
              <w:trPr>
                <w:trHeight w:val="268"/>
              </w:trPr>
              <w:tc>
                <w:tcPr>
                  <w:tcW w:w="10022" w:type="dxa"/>
                  <w:gridSpan w:val="8"/>
                  <w:shd w:val="clear" w:color="auto" w:fill="F2F2F2" w:themeFill="background1" w:themeFillShade="F2"/>
                </w:tcPr>
                <w:p w14:paraId="681BBE82" w14:textId="1F23B80C" w:rsidR="00755C38" w:rsidRPr="00391AD4" w:rsidRDefault="00387B84" w:rsidP="00755C38">
                  <w:pPr>
                    <w:rPr>
                      <w:rFonts w:ascii="Arial" w:hAnsi="Arial"/>
                      <w:b/>
                    </w:rPr>
                  </w:pPr>
                  <w:r w:rsidRPr="00391AD4">
                    <w:rPr>
                      <w:rFonts w:ascii="Arial" w:hAnsi="Arial"/>
                      <w:b/>
                    </w:rPr>
                    <w:t xml:space="preserve">Accès </w:t>
                  </w:r>
                  <w:r w:rsidR="00413059" w:rsidRPr="00391AD4">
                    <w:rPr>
                      <w:rFonts w:ascii="Arial" w:hAnsi="Arial"/>
                      <w:b/>
                    </w:rPr>
                    <w:t xml:space="preserve">aux projets </w:t>
                  </w:r>
                  <w:r w:rsidR="00755C38" w:rsidRPr="00391AD4">
                    <w:rPr>
                      <w:rFonts w:ascii="Arial" w:hAnsi="Arial"/>
                      <w:b/>
                    </w:rPr>
                    <w:t>pour les membres du laboratoire</w:t>
                  </w:r>
                </w:p>
              </w:tc>
            </w:tr>
            <w:tr w:rsidR="00755C38" w:rsidRPr="00391AD4" w14:paraId="3464A362" w14:textId="77777777" w:rsidTr="001E6F9E">
              <w:trPr>
                <w:trHeight w:val="365"/>
              </w:trPr>
              <w:tc>
                <w:tcPr>
                  <w:tcW w:w="1769" w:type="dxa"/>
                  <w:vMerge w:val="restart"/>
                  <w:shd w:val="clear" w:color="auto" w:fill="D9D9D9" w:themeFill="background1" w:themeFillShade="D9"/>
                </w:tcPr>
                <w:p w14:paraId="432BCB48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  <w:r w:rsidRPr="00391AD4">
                    <w:rPr>
                      <w:rFonts w:ascii="Arial" w:hAnsi="Arial"/>
                      <w:b/>
                    </w:rPr>
                    <w:t>Membre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022250CB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  <w:r w:rsidRPr="00391AD4">
                    <w:rPr>
                      <w:rFonts w:ascii="Arial" w:hAnsi="Arial"/>
                      <w:b/>
                    </w:rPr>
                    <w:t>Projets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</w:tcPr>
                <w:p w14:paraId="798221BB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  <w:r w:rsidRPr="00391AD4">
                    <w:rPr>
                      <w:rFonts w:ascii="Arial" w:hAnsi="Arial"/>
                      <w:b/>
                    </w:rPr>
                    <w:t>Expériences</w:t>
                  </w:r>
                </w:p>
              </w:tc>
              <w:tc>
                <w:tcPr>
                  <w:tcW w:w="1749" w:type="dxa"/>
                  <w:gridSpan w:val="2"/>
                  <w:shd w:val="clear" w:color="auto" w:fill="D9D9D9" w:themeFill="background1" w:themeFillShade="D9"/>
                </w:tcPr>
                <w:p w14:paraId="105506AA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  <w:r w:rsidRPr="00391AD4">
                    <w:rPr>
                      <w:rFonts w:ascii="Arial" w:hAnsi="Arial"/>
                      <w:b/>
                    </w:rPr>
                    <w:t>Protocoles</w:t>
                  </w:r>
                </w:p>
              </w:tc>
              <w:tc>
                <w:tcPr>
                  <w:tcW w:w="2436" w:type="dxa"/>
                  <w:gridSpan w:val="3"/>
                  <w:shd w:val="clear" w:color="auto" w:fill="D9D9D9" w:themeFill="background1" w:themeFillShade="D9"/>
                </w:tcPr>
                <w:p w14:paraId="28ED5863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  <w:r w:rsidRPr="00391AD4">
                    <w:rPr>
                      <w:rFonts w:ascii="Arial" w:hAnsi="Arial"/>
                      <w:b/>
                    </w:rPr>
                    <w:t>Rôles spécifiques (facultatif)</w:t>
                  </w:r>
                </w:p>
              </w:tc>
            </w:tr>
            <w:tr w:rsidR="00755C38" w:rsidRPr="00391AD4" w14:paraId="0E2547FF" w14:textId="77777777" w:rsidTr="001E6F9E">
              <w:trPr>
                <w:trHeight w:val="168"/>
              </w:trPr>
              <w:tc>
                <w:tcPr>
                  <w:tcW w:w="1769" w:type="dxa"/>
                  <w:vMerge/>
                  <w:shd w:val="clear" w:color="auto" w:fill="D9D9D9" w:themeFill="background1" w:themeFillShade="D9"/>
                </w:tcPr>
                <w:p w14:paraId="13DCC324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1736FC12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  <w:r w:rsidRPr="00391AD4">
                    <w:rPr>
                      <w:rFonts w:ascii="Arial" w:hAnsi="Arial"/>
                      <w:b/>
                    </w:rPr>
                    <w:t>Visible</w:t>
                  </w:r>
                </w:p>
              </w:tc>
              <w:tc>
                <w:tcPr>
                  <w:tcW w:w="1800" w:type="dxa"/>
                  <w:shd w:val="clear" w:color="auto" w:fill="D9D9D9" w:themeFill="background1" w:themeFillShade="D9"/>
                </w:tcPr>
                <w:p w14:paraId="3370F6A9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  <w:r w:rsidRPr="00391AD4">
                    <w:rPr>
                      <w:rFonts w:ascii="Arial" w:hAnsi="Arial"/>
                      <w:b/>
                    </w:rPr>
                    <w:t>Editable</w:t>
                  </w:r>
                </w:p>
              </w:tc>
              <w:tc>
                <w:tcPr>
                  <w:tcW w:w="893" w:type="dxa"/>
                  <w:shd w:val="clear" w:color="auto" w:fill="D9D9D9" w:themeFill="background1" w:themeFillShade="D9"/>
                </w:tcPr>
                <w:p w14:paraId="0FB38D1C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  <w:r w:rsidRPr="00391AD4">
                    <w:rPr>
                      <w:rFonts w:ascii="Arial" w:hAnsi="Arial"/>
                      <w:b/>
                    </w:rPr>
                    <w:t>Visible</w:t>
                  </w:r>
                </w:p>
              </w:tc>
              <w:tc>
                <w:tcPr>
                  <w:tcW w:w="856" w:type="dxa"/>
                  <w:shd w:val="clear" w:color="auto" w:fill="D9D9D9" w:themeFill="background1" w:themeFillShade="D9"/>
                </w:tcPr>
                <w:p w14:paraId="76392B3C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  <w:r w:rsidRPr="00391AD4">
                    <w:rPr>
                      <w:rFonts w:ascii="Arial" w:hAnsi="Arial"/>
                      <w:b/>
                    </w:rPr>
                    <w:t xml:space="preserve">Editable </w:t>
                  </w:r>
                </w:p>
              </w:tc>
              <w:tc>
                <w:tcPr>
                  <w:tcW w:w="749" w:type="dxa"/>
                  <w:shd w:val="clear" w:color="auto" w:fill="D9D9D9" w:themeFill="background1" w:themeFillShade="D9"/>
                </w:tcPr>
                <w:p w14:paraId="0A3C8241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  <w:r w:rsidRPr="00391AD4">
                    <w:rPr>
                      <w:rFonts w:ascii="Arial" w:hAnsi="Arial"/>
                      <w:b/>
                    </w:rPr>
                    <w:t>Témoin</w:t>
                  </w:r>
                </w:p>
              </w:tc>
              <w:tc>
                <w:tcPr>
                  <w:tcW w:w="721" w:type="dxa"/>
                  <w:shd w:val="clear" w:color="auto" w:fill="D9D9D9" w:themeFill="background1" w:themeFillShade="D9"/>
                </w:tcPr>
                <w:p w14:paraId="4E5DA8FE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  <w:r w:rsidRPr="00391AD4">
                    <w:rPr>
                      <w:rFonts w:ascii="Arial" w:hAnsi="Arial"/>
                      <w:b/>
                    </w:rPr>
                    <w:t>Lecteur</w:t>
                  </w:r>
                </w:p>
              </w:tc>
              <w:tc>
                <w:tcPr>
                  <w:tcW w:w="966" w:type="dxa"/>
                  <w:shd w:val="clear" w:color="auto" w:fill="D9D9D9" w:themeFill="background1" w:themeFillShade="D9"/>
                </w:tcPr>
                <w:p w14:paraId="7A28E6A5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  <w:r w:rsidRPr="00391AD4">
                    <w:rPr>
                      <w:rFonts w:ascii="Arial" w:hAnsi="Arial"/>
                      <w:b/>
                    </w:rPr>
                    <w:t>Commande</w:t>
                  </w:r>
                </w:p>
              </w:tc>
            </w:tr>
            <w:tr w:rsidR="00755C38" w:rsidRPr="00391AD4" w14:paraId="7C24D396" w14:textId="77777777" w:rsidTr="001E6F9E">
              <w:trPr>
                <w:trHeight w:val="268"/>
              </w:trPr>
              <w:tc>
                <w:tcPr>
                  <w:tcW w:w="1769" w:type="dxa"/>
                </w:tcPr>
                <w:p w14:paraId="4747C572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268" w:type="dxa"/>
                </w:tcPr>
                <w:p w14:paraId="276E8F04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1800" w:type="dxa"/>
                </w:tcPr>
                <w:p w14:paraId="577155CF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893" w:type="dxa"/>
                </w:tcPr>
                <w:p w14:paraId="31F5B95F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856" w:type="dxa"/>
                </w:tcPr>
                <w:p w14:paraId="3AD53CD1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749" w:type="dxa"/>
                </w:tcPr>
                <w:p w14:paraId="218AE675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721" w:type="dxa"/>
                </w:tcPr>
                <w:p w14:paraId="68B7E9BF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966" w:type="dxa"/>
                </w:tcPr>
                <w:p w14:paraId="728F3D05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</w:tr>
            <w:tr w:rsidR="00755C38" w:rsidRPr="00391AD4" w14:paraId="74ECD746" w14:textId="77777777" w:rsidTr="001E6F9E">
              <w:trPr>
                <w:trHeight w:val="254"/>
              </w:trPr>
              <w:tc>
                <w:tcPr>
                  <w:tcW w:w="1769" w:type="dxa"/>
                </w:tcPr>
                <w:p w14:paraId="2BD61B8D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268" w:type="dxa"/>
                </w:tcPr>
                <w:p w14:paraId="4FEBC604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1800" w:type="dxa"/>
                </w:tcPr>
                <w:p w14:paraId="23186078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893" w:type="dxa"/>
                </w:tcPr>
                <w:p w14:paraId="7939AD56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856" w:type="dxa"/>
                </w:tcPr>
                <w:p w14:paraId="34BBC2F7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749" w:type="dxa"/>
                </w:tcPr>
                <w:p w14:paraId="223347FD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721" w:type="dxa"/>
                </w:tcPr>
                <w:p w14:paraId="245D689D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966" w:type="dxa"/>
                </w:tcPr>
                <w:p w14:paraId="2E830F40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</w:tr>
            <w:tr w:rsidR="00755C38" w:rsidRPr="00391AD4" w14:paraId="527EF96C" w14:textId="77777777" w:rsidTr="001E6F9E">
              <w:trPr>
                <w:trHeight w:val="268"/>
              </w:trPr>
              <w:tc>
                <w:tcPr>
                  <w:tcW w:w="1769" w:type="dxa"/>
                </w:tcPr>
                <w:p w14:paraId="3D0B8E24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268" w:type="dxa"/>
                </w:tcPr>
                <w:p w14:paraId="7F58E2B3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1800" w:type="dxa"/>
                </w:tcPr>
                <w:p w14:paraId="0FFDF540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893" w:type="dxa"/>
                </w:tcPr>
                <w:p w14:paraId="1CB6546B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856" w:type="dxa"/>
                </w:tcPr>
                <w:p w14:paraId="19D1613E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749" w:type="dxa"/>
                </w:tcPr>
                <w:p w14:paraId="108C4F3C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721" w:type="dxa"/>
                </w:tcPr>
                <w:p w14:paraId="71C85DC0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966" w:type="dxa"/>
                </w:tcPr>
                <w:p w14:paraId="2EC18E5B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</w:tr>
            <w:tr w:rsidR="00755C38" w:rsidRPr="00391AD4" w14:paraId="76EE4D7E" w14:textId="77777777" w:rsidTr="001E6F9E">
              <w:trPr>
                <w:trHeight w:val="254"/>
              </w:trPr>
              <w:tc>
                <w:tcPr>
                  <w:tcW w:w="1769" w:type="dxa"/>
                </w:tcPr>
                <w:p w14:paraId="6C337F32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268" w:type="dxa"/>
                </w:tcPr>
                <w:p w14:paraId="0EA38EA3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1800" w:type="dxa"/>
                </w:tcPr>
                <w:p w14:paraId="33A3C53A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893" w:type="dxa"/>
                </w:tcPr>
                <w:p w14:paraId="2CD21CE3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856" w:type="dxa"/>
                </w:tcPr>
                <w:p w14:paraId="13AAE9A3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749" w:type="dxa"/>
                </w:tcPr>
                <w:p w14:paraId="1ED1DC65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721" w:type="dxa"/>
                </w:tcPr>
                <w:p w14:paraId="7400E1C9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966" w:type="dxa"/>
                </w:tcPr>
                <w:p w14:paraId="60E2C6B7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</w:tr>
            <w:tr w:rsidR="00755C38" w:rsidRPr="00391AD4" w14:paraId="645DCC8B" w14:textId="77777777" w:rsidTr="001E6F9E">
              <w:trPr>
                <w:trHeight w:val="268"/>
              </w:trPr>
              <w:tc>
                <w:tcPr>
                  <w:tcW w:w="1769" w:type="dxa"/>
                </w:tcPr>
                <w:p w14:paraId="2F1FD402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268" w:type="dxa"/>
                </w:tcPr>
                <w:p w14:paraId="731526AB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1800" w:type="dxa"/>
                </w:tcPr>
                <w:p w14:paraId="0D795513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893" w:type="dxa"/>
                </w:tcPr>
                <w:p w14:paraId="02C18390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856" w:type="dxa"/>
                </w:tcPr>
                <w:p w14:paraId="54E0CDA1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749" w:type="dxa"/>
                </w:tcPr>
                <w:p w14:paraId="4F3D7AAC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721" w:type="dxa"/>
                </w:tcPr>
                <w:p w14:paraId="0497F985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966" w:type="dxa"/>
                </w:tcPr>
                <w:p w14:paraId="554C1F68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</w:tr>
            <w:tr w:rsidR="00755C38" w:rsidRPr="00391AD4" w14:paraId="4F2BF0D4" w14:textId="77777777" w:rsidTr="001E6F9E">
              <w:trPr>
                <w:trHeight w:val="254"/>
              </w:trPr>
              <w:tc>
                <w:tcPr>
                  <w:tcW w:w="1769" w:type="dxa"/>
                </w:tcPr>
                <w:p w14:paraId="7D7CE2AF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268" w:type="dxa"/>
                </w:tcPr>
                <w:p w14:paraId="3B114CE2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1800" w:type="dxa"/>
                </w:tcPr>
                <w:p w14:paraId="21BF56F1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893" w:type="dxa"/>
                </w:tcPr>
                <w:p w14:paraId="4477110D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856" w:type="dxa"/>
                </w:tcPr>
                <w:p w14:paraId="26D5EDBA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749" w:type="dxa"/>
                </w:tcPr>
                <w:p w14:paraId="780DAF6A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721" w:type="dxa"/>
                </w:tcPr>
                <w:p w14:paraId="400F7436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966" w:type="dxa"/>
                </w:tcPr>
                <w:p w14:paraId="2BEA1B74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</w:tr>
            <w:tr w:rsidR="00755C38" w:rsidRPr="00391AD4" w14:paraId="3287F751" w14:textId="77777777" w:rsidTr="001E6F9E">
              <w:trPr>
                <w:trHeight w:val="268"/>
              </w:trPr>
              <w:tc>
                <w:tcPr>
                  <w:tcW w:w="1769" w:type="dxa"/>
                </w:tcPr>
                <w:p w14:paraId="63C2DDFD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268" w:type="dxa"/>
                </w:tcPr>
                <w:p w14:paraId="45CB1F1B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1800" w:type="dxa"/>
                </w:tcPr>
                <w:p w14:paraId="1C7533BD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893" w:type="dxa"/>
                </w:tcPr>
                <w:p w14:paraId="574EA6D6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856" w:type="dxa"/>
                </w:tcPr>
                <w:p w14:paraId="7F633D06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749" w:type="dxa"/>
                </w:tcPr>
                <w:p w14:paraId="1D2914DB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721" w:type="dxa"/>
                </w:tcPr>
                <w:p w14:paraId="4C11CAD5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966" w:type="dxa"/>
                </w:tcPr>
                <w:p w14:paraId="619F2CD6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</w:tr>
            <w:tr w:rsidR="00755C38" w:rsidRPr="00391AD4" w14:paraId="573C2214" w14:textId="77777777" w:rsidTr="001E6F9E">
              <w:trPr>
                <w:trHeight w:val="254"/>
              </w:trPr>
              <w:tc>
                <w:tcPr>
                  <w:tcW w:w="1769" w:type="dxa"/>
                </w:tcPr>
                <w:p w14:paraId="2527B5A5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268" w:type="dxa"/>
                </w:tcPr>
                <w:p w14:paraId="7F703EE6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1800" w:type="dxa"/>
                </w:tcPr>
                <w:p w14:paraId="1029F418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893" w:type="dxa"/>
                </w:tcPr>
                <w:p w14:paraId="3485FDFB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856" w:type="dxa"/>
                </w:tcPr>
                <w:p w14:paraId="136D680B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749" w:type="dxa"/>
                </w:tcPr>
                <w:p w14:paraId="673D2A03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721" w:type="dxa"/>
                </w:tcPr>
                <w:p w14:paraId="3081A1E3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966" w:type="dxa"/>
                </w:tcPr>
                <w:p w14:paraId="782C5169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</w:tr>
            <w:tr w:rsidR="00755C38" w:rsidRPr="00391AD4" w14:paraId="340FAE9D" w14:textId="77777777" w:rsidTr="001E6F9E">
              <w:trPr>
                <w:trHeight w:val="254"/>
              </w:trPr>
              <w:tc>
                <w:tcPr>
                  <w:tcW w:w="1769" w:type="dxa"/>
                </w:tcPr>
                <w:p w14:paraId="38F439B3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2268" w:type="dxa"/>
                </w:tcPr>
                <w:p w14:paraId="0C56591A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1800" w:type="dxa"/>
                </w:tcPr>
                <w:p w14:paraId="67A50273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893" w:type="dxa"/>
                </w:tcPr>
                <w:p w14:paraId="405BE4F9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856" w:type="dxa"/>
                </w:tcPr>
                <w:p w14:paraId="206BED37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749" w:type="dxa"/>
                </w:tcPr>
                <w:p w14:paraId="677818C4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721" w:type="dxa"/>
                </w:tcPr>
                <w:p w14:paraId="055B037A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966" w:type="dxa"/>
                </w:tcPr>
                <w:p w14:paraId="0FA124DB" w14:textId="77777777" w:rsidR="00755C38" w:rsidRPr="00391AD4" w:rsidRDefault="00755C38" w:rsidP="00755C38">
                  <w:pPr>
                    <w:rPr>
                      <w:rFonts w:ascii="Arial" w:hAnsi="Arial"/>
                      <w:b/>
                    </w:rPr>
                  </w:pPr>
                </w:p>
              </w:tc>
            </w:tr>
          </w:tbl>
          <w:p w14:paraId="58AA9AB2" w14:textId="168C5420" w:rsidR="00755C38" w:rsidRPr="00391AD4" w:rsidRDefault="00755C38" w:rsidP="00755C38">
            <w:pPr>
              <w:rPr>
                <w:rFonts w:ascii="Arial" w:hAnsi="Arial"/>
                <w:b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856"/>
              <w:gridCol w:w="6119"/>
            </w:tblGrid>
            <w:tr w:rsidR="00391AD4" w:rsidRPr="00391AD4" w14:paraId="0A539254" w14:textId="77777777" w:rsidTr="00FA0465">
              <w:tc>
                <w:tcPr>
                  <w:tcW w:w="9975" w:type="dxa"/>
                  <w:gridSpan w:val="2"/>
                  <w:shd w:val="clear" w:color="auto" w:fill="F2F2F2" w:themeFill="background1" w:themeFillShade="F2"/>
                </w:tcPr>
                <w:p w14:paraId="051B7B3D" w14:textId="77777777" w:rsidR="00391AD4" w:rsidRPr="00391AD4" w:rsidRDefault="00391AD4" w:rsidP="00391AD4">
                  <w:pPr>
                    <w:rPr>
                      <w:rFonts w:ascii="Arial" w:hAnsi="Arial"/>
                      <w:b/>
                    </w:rPr>
                  </w:pPr>
                  <w:r w:rsidRPr="00391AD4">
                    <w:rPr>
                      <w:rFonts w:ascii="Arial" w:hAnsi="Arial"/>
                      <w:b/>
                    </w:rPr>
                    <w:t>Accès aux projets pour les collaborateurs extérieurs (facultatif)</w:t>
                  </w:r>
                </w:p>
              </w:tc>
            </w:tr>
            <w:tr w:rsidR="00391AD4" w:rsidRPr="00391AD4" w14:paraId="69D8146A" w14:textId="77777777" w:rsidTr="00FA0465">
              <w:tc>
                <w:tcPr>
                  <w:tcW w:w="3856" w:type="dxa"/>
                  <w:shd w:val="clear" w:color="auto" w:fill="D9D9D9" w:themeFill="background1" w:themeFillShade="D9"/>
                </w:tcPr>
                <w:p w14:paraId="432158B6" w14:textId="77777777" w:rsidR="00391AD4" w:rsidRPr="00391AD4" w:rsidRDefault="00391AD4" w:rsidP="00391AD4">
                  <w:pPr>
                    <w:rPr>
                      <w:rFonts w:ascii="Arial" w:hAnsi="Arial"/>
                      <w:b/>
                    </w:rPr>
                  </w:pPr>
                  <w:r w:rsidRPr="00391AD4">
                    <w:rPr>
                      <w:rFonts w:ascii="Arial" w:hAnsi="Arial"/>
                      <w:b/>
                    </w:rPr>
                    <w:t>Collaborateur (adresse email)</w:t>
                  </w:r>
                </w:p>
              </w:tc>
              <w:tc>
                <w:tcPr>
                  <w:tcW w:w="6119" w:type="dxa"/>
                  <w:shd w:val="clear" w:color="auto" w:fill="D9D9D9" w:themeFill="background1" w:themeFillShade="D9"/>
                </w:tcPr>
                <w:p w14:paraId="715520CC" w14:textId="77777777" w:rsidR="00391AD4" w:rsidRPr="00391AD4" w:rsidRDefault="00391AD4" w:rsidP="00391AD4">
                  <w:pPr>
                    <w:rPr>
                      <w:rFonts w:ascii="Arial" w:hAnsi="Arial"/>
                      <w:b/>
                    </w:rPr>
                  </w:pPr>
                  <w:r w:rsidRPr="00391AD4">
                    <w:rPr>
                      <w:rFonts w:ascii="Arial" w:hAnsi="Arial"/>
                      <w:b/>
                    </w:rPr>
                    <w:t>Projet</w:t>
                  </w:r>
                </w:p>
              </w:tc>
            </w:tr>
            <w:tr w:rsidR="00391AD4" w:rsidRPr="00391AD4" w14:paraId="62B3B642" w14:textId="77777777" w:rsidTr="00FA0465">
              <w:tc>
                <w:tcPr>
                  <w:tcW w:w="3856" w:type="dxa"/>
                </w:tcPr>
                <w:p w14:paraId="21940C56" w14:textId="77777777" w:rsidR="00391AD4" w:rsidRPr="00391AD4" w:rsidRDefault="00391AD4" w:rsidP="00391AD4">
                  <w:pPr>
                    <w:rPr>
                      <w:rFonts w:ascii="Arial" w:hAnsi="Arial"/>
                      <w:b/>
                      <w:i/>
                      <w:color w:val="BFBFBF" w:themeColor="background1" w:themeShade="BF"/>
                    </w:rPr>
                  </w:pPr>
                  <w:r w:rsidRPr="00391AD4">
                    <w:rPr>
                      <w:rFonts w:ascii="Arial" w:hAnsi="Arial"/>
                      <w:b/>
                      <w:i/>
                      <w:color w:val="BFBFBF" w:themeColor="background1" w:themeShade="BF"/>
                    </w:rPr>
                    <w:t>gerard.dupont@univ.fr</w:t>
                  </w:r>
                </w:p>
              </w:tc>
              <w:tc>
                <w:tcPr>
                  <w:tcW w:w="6119" w:type="dxa"/>
                </w:tcPr>
                <w:p w14:paraId="47AA1350" w14:textId="77777777" w:rsidR="00391AD4" w:rsidRPr="00391AD4" w:rsidRDefault="00391AD4" w:rsidP="00391AD4">
                  <w:pPr>
                    <w:rPr>
                      <w:rFonts w:ascii="Arial" w:hAnsi="Arial"/>
                      <w:b/>
                      <w:i/>
                      <w:color w:val="BFBFBF" w:themeColor="background1" w:themeShade="BF"/>
                    </w:rPr>
                  </w:pPr>
                  <w:r w:rsidRPr="00391AD4">
                    <w:rPr>
                      <w:rFonts w:ascii="Arial" w:hAnsi="Arial"/>
                      <w:b/>
                      <w:i/>
                      <w:color w:val="BFBFBF" w:themeColor="background1" w:themeShade="BF"/>
                    </w:rPr>
                    <w:t>Exemple : EPURE</w:t>
                  </w:r>
                </w:p>
              </w:tc>
            </w:tr>
            <w:tr w:rsidR="00391AD4" w:rsidRPr="00391AD4" w14:paraId="3909746E" w14:textId="77777777" w:rsidTr="00FA0465">
              <w:tc>
                <w:tcPr>
                  <w:tcW w:w="3856" w:type="dxa"/>
                </w:tcPr>
                <w:p w14:paraId="2363E5C8" w14:textId="77777777" w:rsidR="00391AD4" w:rsidRPr="00391AD4" w:rsidRDefault="00391AD4" w:rsidP="00391AD4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6119" w:type="dxa"/>
                </w:tcPr>
                <w:p w14:paraId="4A730166" w14:textId="77777777" w:rsidR="00391AD4" w:rsidRPr="00391AD4" w:rsidRDefault="00391AD4" w:rsidP="00391AD4">
                  <w:pPr>
                    <w:rPr>
                      <w:rFonts w:ascii="Arial" w:hAnsi="Arial"/>
                      <w:b/>
                    </w:rPr>
                  </w:pPr>
                </w:p>
              </w:tc>
            </w:tr>
            <w:tr w:rsidR="00391AD4" w:rsidRPr="00391AD4" w14:paraId="0C6AB40E" w14:textId="77777777" w:rsidTr="00FA0465">
              <w:tc>
                <w:tcPr>
                  <w:tcW w:w="3856" w:type="dxa"/>
                </w:tcPr>
                <w:p w14:paraId="3AC479A7" w14:textId="77777777" w:rsidR="00391AD4" w:rsidRPr="00391AD4" w:rsidRDefault="00391AD4" w:rsidP="00391AD4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6119" w:type="dxa"/>
                </w:tcPr>
                <w:p w14:paraId="1E7BBF68" w14:textId="77777777" w:rsidR="00391AD4" w:rsidRPr="00391AD4" w:rsidRDefault="00391AD4" w:rsidP="00391AD4">
                  <w:pPr>
                    <w:rPr>
                      <w:rFonts w:ascii="Arial" w:hAnsi="Arial"/>
                      <w:b/>
                    </w:rPr>
                  </w:pPr>
                </w:p>
              </w:tc>
            </w:tr>
            <w:tr w:rsidR="00391AD4" w:rsidRPr="00391AD4" w14:paraId="543CBE0D" w14:textId="77777777" w:rsidTr="00FA0465">
              <w:trPr>
                <w:trHeight w:val="250"/>
              </w:trPr>
              <w:tc>
                <w:tcPr>
                  <w:tcW w:w="3856" w:type="dxa"/>
                </w:tcPr>
                <w:p w14:paraId="748A2432" w14:textId="77777777" w:rsidR="00391AD4" w:rsidRPr="00391AD4" w:rsidRDefault="00391AD4" w:rsidP="00391AD4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6119" w:type="dxa"/>
                </w:tcPr>
                <w:p w14:paraId="729B8B52" w14:textId="77777777" w:rsidR="00391AD4" w:rsidRPr="00391AD4" w:rsidRDefault="00391AD4" w:rsidP="00391AD4">
                  <w:pPr>
                    <w:rPr>
                      <w:rFonts w:ascii="Arial" w:hAnsi="Arial"/>
                      <w:b/>
                    </w:rPr>
                  </w:pPr>
                </w:p>
              </w:tc>
            </w:tr>
            <w:tr w:rsidR="00391AD4" w:rsidRPr="00391AD4" w14:paraId="3F0C874C" w14:textId="77777777" w:rsidTr="00FA0465">
              <w:trPr>
                <w:trHeight w:val="250"/>
              </w:trPr>
              <w:tc>
                <w:tcPr>
                  <w:tcW w:w="3856" w:type="dxa"/>
                </w:tcPr>
                <w:p w14:paraId="45E53686" w14:textId="77777777" w:rsidR="00391AD4" w:rsidRPr="00391AD4" w:rsidRDefault="00391AD4" w:rsidP="00391AD4">
                  <w:pPr>
                    <w:rPr>
                      <w:rFonts w:ascii="Arial" w:hAnsi="Arial"/>
                      <w:b/>
                    </w:rPr>
                  </w:pPr>
                </w:p>
              </w:tc>
              <w:tc>
                <w:tcPr>
                  <w:tcW w:w="6119" w:type="dxa"/>
                </w:tcPr>
                <w:p w14:paraId="05699883" w14:textId="77777777" w:rsidR="00391AD4" w:rsidRPr="00391AD4" w:rsidRDefault="00391AD4" w:rsidP="00391AD4">
                  <w:pPr>
                    <w:rPr>
                      <w:rFonts w:ascii="Arial" w:hAnsi="Arial"/>
                      <w:b/>
                    </w:rPr>
                  </w:pPr>
                </w:p>
              </w:tc>
            </w:tr>
          </w:tbl>
          <w:p w14:paraId="564AC641" w14:textId="614E5E23" w:rsidR="00755C38" w:rsidRPr="00391AD4" w:rsidRDefault="00755C38" w:rsidP="00755C38">
            <w:pPr>
              <w:rPr>
                <w:rFonts w:ascii="Arial" w:hAnsi="Arial"/>
                <w:b/>
              </w:rPr>
            </w:pPr>
          </w:p>
        </w:tc>
      </w:tr>
      <w:tr w:rsidR="00AC7F54" w:rsidRPr="00755C38" w14:paraId="47E14571" w14:textId="77777777" w:rsidTr="001E6F9E">
        <w:tc>
          <w:tcPr>
            <w:tcW w:w="349" w:type="dxa"/>
            <w:shd w:val="clear" w:color="auto" w:fill="DEEAF6" w:themeFill="accent1" w:themeFillTint="33"/>
          </w:tcPr>
          <w:p w14:paraId="2D61B497" w14:textId="4B9347E2" w:rsidR="00AC7F54" w:rsidRPr="00391AD4" w:rsidRDefault="00AC7F54" w:rsidP="00755C38">
            <w:pPr>
              <w:rPr>
                <w:rFonts w:ascii="Arial" w:hAnsi="Arial"/>
                <w:b/>
              </w:rPr>
            </w:pPr>
            <w:r w:rsidRPr="00391AD4">
              <w:rPr>
                <w:rFonts w:ascii="Arial" w:hAnsi="Arial"/>
                <w:b/>
              </w:rPr>
              <w:lastRenderedPageBreak/>
              <w:t>□</w:t>
            </w:r>
          </w:p>
        </w:tc>
        <w:tc>
          <w:tcPr>
            <w:tcW w:w="10249" w:type="dxa"/>
            <w:shd w:val="clear" w:color="auto" w:fill="DEEAF6" w:themeFill="accent1" w:themeFillTint="33"/>
          </w:tcPr>
          <w:p w14:paraId="1859CB84" w14:textId="05E0E816" w:rsidR="00AC7F54" w:rsidRPr="00391AD4" w:rsidRDefault="00AC7F54" w:rsidP="00AC7F54">
            <w:pPr>
              <w:rPr>
                <w:rFonts w:ascii="Arial" w:hAnsi="Arial"/>
                <w:b/>
                <w:color w:val="2E4E91"/>
                <w:sz w:val="28"/>
                <w:szCs w:val="28"/>
              </w:rPr>
            </w:pPr>
            <w:r w:rsidRPr="00391AD4">
              <w:rPr>
                <w:rFonts w:ascii="Arial" w:hAnsi="Arial"/>
                <w:b/>
                <w:color w:val="2E4E91"/>
                <w:sz w:val="28"/>
                <w:szCs w:val="28"/>
              </w:rPr>
              <w:t>Définir l’organisation du laboratoire dans la gestion des inventaires</w:t>
            </w:r>
          </w:p>
        </w:tc>
      </w:tr>
      <w:tr w:rsidR="00AC7F54" w:rsidRPr="00755C38" w14:paraId="1C512C1E" w14:textId="77777777" w:rsidTr="00391AD4">
        <w:trPr>
          <w:trHeight w:val="1518"/>
        </w:trPr>
        <w:tc>
          <w:tcPr>
            <w:tcW w:w="349" w:type="dxa"/>
            <w:shd w:val="clear" w:color="auto" w:fill="FFFFFF" w:themeFill="background1"/>
          </w:tcPr>
          <w:p w14:paraId="58019968" w14:textId="77777777" w:rsidR="00AC7F54" w:rsidRPr="00755C38" w:rsidRDefault="00AC7F54" w:rsidP="00755C38">
            <w:pPr>
              <w:rPr>
                <w:rFonts w:ascii="Arial" w:hAnsi="Arial"/>
              </w:rPr>
            </w:pPr>
          </w:p>
        </w:tc>
        <w:tc>
          <w:tcPr>
            <w:tcW w:w="10249" w:type="dxa"/>
            <w:shd w:val="clear" w:color="auto" w:fill="FFFFFF" w:themeFill="background1"/>
          </w:tcPr>
          <w:p w14:paraId="487EB051" w14:textId="6B213CF2" w:rsidR="00AC7F54" w:rsidRDefault="00AC7F54" w:rsidP="00387B84">
            <w:pPr>
              <w:rPr>
                <w:rFonts w:ascii="Arial" w:hAnsi="Arial"/>
                <w:color w:val="2E4E91"/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341"/>
              <w:gridCol w:w="3341"/>
              <w:gridCol w:w="3341"/>
            </w:tblGrid>
            <w:tr w:rsidR="00AC7F54" w14:paraId="65AAA166" w14:textId="77777777" w:rsidTr="00AC7F54">
              <w:tc>
                <w:tcPr>
                  <w:tcW w:w="3341" w:type="dxa"/>
                  <w:shd w:val="clear" w:color="auto" w:fill="F2F2F2" w:themeFill="background1" w:themeFillShade="F2"/>
                </w:tcPr>
                <w:p w14:paraId="75A0120B" w14:textId="336543D3" w:rsidR="00AC7F54" w:rsidRPr="00AC7F54" w:rsidRDefault="00AC7F54" w:rsidP="00387B84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Fonctionnalités</w:t>
                  </w:r>
                </w:p>
              </w:tc>
              <w:tc>
                <w:tcPr>
                  <w:tcW w:w="3341" w:type="dxa"/>
                  <w:shd w:val="clear" w:color="auto" w:fill="F2F2F2" w:themeFill="background1" w:themeFillShade="F2"/>
                </w:tcPr>
                <w:p w14:paraId="18E1166D" w14:textId="2A8F0ECC" w:rsidR="00AC7F54" w:rsidRPr="00AC7F54" w:rsidRDefault="00AC7F54" w:rsidP="00387B84">
                  <w:pPr>
                    <w:rPr>
                      <w:rFonts w:ascii="Arial" w:hAnsi="Arial"/>
                    </w:rPr>
                  </w:pPr>
                  <w:r w:rsidRPr="00AC7F54">
                    <w:rPr>
                      <w:rFonts w:ascii="Arial" w:hAnsi="Arial"/>
                    </w:rPr>
                    <w:t>Responsable</w:t>
                  </w:r>
                </w:p>
              </w:tc>
              <w:tc>
                <w:tcPr>
                  <w:tcW w:w="3341" w:type="dxa"/>
                  <w:shd w:val="clear" w:color="auto" w:fill="F2F2F2" w:themeFill="background1" w:themeFillShade="F2"/>
                </w:tcPr>
                <w:p w14:paraId="1EEAA8CE" w14:textId="77777777" w:rsidR="00AC7F54" w:rsidRDefault="00AC7F54" w:rsidP="00387B84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En charge des mises à jour</w:t>
                  </w:r>
                </w:p>
                <w:p w14:paraId="0E2612C4" w14:textId="4905EDAD" w:rsidR="00AC7F54" w:rsidRPr="00AC7F54" w:rsidRDefault="00AC7F54" w:rsidP="00387B84">
                  <w:pPr>
                    <w:rPr>
                      <w:rFonts w:ascii="Arial" w:hAnsi="Arial"/>
                    </w:rPr>
                  </w:pPr>
                  <w:r w:rsidRPr="00AC7F54">
                    <w:rPr>
                      <w:rFonts w:ascii="Arial" w:hAnsi="Arial"/>
                      <w:color w:val="BFBFBF" w:themeColor="background1" w:themeShade="BF"/>
                    </w:rPr>
                    <w:t>(Exemple en cas de livraison)</w:t>
                  </w:r>
                </w:p>
              </w:tc>
            </w:tr>
            <w:tr w:rsidR="00AC7F54" w14:paraId="23FD3B00" w14:textId="77777777" w:rsidTr="00AC7F54">
              <w:tc>
                <w:tcPr>
                  <w:tcW w:w="3341" w:type="dxa"/>
                </w:tcPr>
                <w:p w14:paraId="5DFEA8BC" w14:textId="1E501A6A" w:rsidR="00AC7F54" w:rsidRPr="00AC7F54" w:rsidRDefault="00AC7F54" w:rsidP="00387B84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Inventaire</w:t>
                  </w:r>
                  <w:r w:rsidR="00413059">
                    <w:rPr>
                      <w:rFonts w:ascii="Arial" w:hAnsi="Arial"/>
                    </w:rPr>
                    <w:t>s, consommables</w:t>
                  </w:r>
                </w:p>
              </w:tc>
              <w:tc>
                <w:tcPr>
                  <w:tcW w:w="3341" w:type="dxa"/>
                </w:tcPr>
                <w:p w14:paraId="0D9C169B" w14:textId="77777777" w:rsidR="00AC7F54" w:rsidRPr="00AC7F54" w:rsidRDefault="00AC7F54" w:rsidP="00387B84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341" w:type="dxa"/>
                </w:tcPr>
                <w:p w14:paraId="381BF7C6" w14:textId="77777777" w:rsidR="00AC7F54" w:rsidRPr="00AC7F54" w:rsidRDefault="00AC7F54" w:rsidP="00387B84">
                  <w:pPr>
                    <w:rPr>
                      <w:rFonts w:ascii="Arial" w:hAnsi="Arial"/>
                    </w:rPr>
                  </w:pPr>
                </w:p>
              </w:tc>
            </w:tr>
            <w:tr w:rsidR="00AC7F54" w14:paraId="5BE4AB1E" w14:textId="77777777" w:rsidTr="00AC7F54">
              <w:tc>
                <w:tcPr>
                  <w:tcW w:w="3341" w:type="dxa"/>
                </w:tcPr>
                <w:p w14:paraId="44CD4132" w14:textId="42521B8A" w:rsidR="00AC7F54" w:rsidRPr="00AC7F54" w:rsidRDefault="00AC7F54" w:rsidP="00387B84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Equipements</w:t>
                  </w:r>
                </w:p>
              </w:tc>
              <w:tc>
                <w:tcPr>
                  <w:tcW w:w="3341" w:type="dxa"/>
                </w:tcPr>
                <w:p w14:paraId="114AFEF9" w14:textId="77777777" w:rsidR="00AC7F54" w:rsidRPr="00AC7F54" w:rsidRDefault="00AC7F54" w:rsidP="00387B84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341" w:type="dxa"/>
                </w:tcPr>
                <w:p w14:paraId="052447D7" w14:textId="77777777" w:rsidR="00AC7F54" w:rsidRPr="00AC7F54" w:rsidRDefault="00AC7F54" w:rsidP="00387B84">
                  <w:pPr>
                    <w:rPr>
                      <w:rFonts w:ascii="Arial" w:hAnsi="Arial"/>
                    </w:rPr>
                  </w:pPr>
                </w:p>
              </w:tc>
            </w:tr>
          </w:tbl>
          <w:p w14:paraId="50670C56" w14:textId="187BE0A6" w:rsidR="00AC7F54" w:rsidRPr="00387B84" w:rsidRDefault="00AC7F54" w:rsidP="00387B84">
            <w:pPr>
              <w:rPr>
                <w:rFonts w:ascii="Arial" w:hAnsi="Arial"/>
                <w:color w:val="2E4E91"/>
                <w:sz w:val="28"/>
                <w:szCs w:val="28"/>
              </w:rPr>
            </w:pPr>
          </w:p>
        </w:tc>
      </w:tr>
      <w:tr w:rsidR="00755C38" w:rsidRPr="00755C38" w14:paraId="44E396A1" w14:textId="77777777" w:rsidTr="001E6F9E">
        <w:tc>
          <w:tcPr>
            <w:tcW w:w="349" w:type="dxa"/>
            <w:shd w:val="clear" w:color="auto" w:fill="DEEAF6" w:themeFill="accent1" w:themeFillTint="33"/>
          </w:tcPr>
          <w:p w14:paraId="3A891695" w14:textId="77777777" w:rsidR="00755C38" w:rsidRPr="00755C38" w:rsidRDefault="00755C38" w:rsidP="00755C38">
            <w:pPr>
              <w:rPr>
                <w:rFonts w:ascii="Arial" w:hAnsi="Arial"/>
              </w:rPr>
            </w:pPr>
            <w:r w:rsidRPr="00755C38">
              <w:rPr>
                <w:rFonts w:ascii="Arial" w:hAnsi="Arial"/>
              </w:rPr>
              <w:t>□</w:t>
            </w:r>
          </w:p>
        </w:tc>
        <w:tc>
          <w:tcPr>
            <w:tcW w:w="10249" w:type="dxa"/>
            <w:shd w:val="clear" w:color="auto" w:fill="DEEAF6" w:themeFill="accent1" w:themeFillTint="33"/>
          </w:tcPr>
          <w:p w14:paraId="38342E5E" w14:textId="695228D7" w:rsidR="00755C38" w:rsidRPr="00387B84" w:rsidRDefault="00755C38" w:rsidP="00387B84">
            <w:pPr>
              <w:rPr>
                <w:rFonts w:ascii="Arial" w:hAnsi="Arial"/>
                <w:sz w:val="28"/>
                <w:szCs w:val="28"/>
              </w:rPr>
            </w:pPr>
            <w:r w:rsidRPr="00387B84">
              <w:rPr>
                <w:rFonts w:ascii="Arial" w:hAnsi="Arial"/>
                <w:color w:val="2E4E91"/>
                <w:sz w:val="28"/>
                <w:szCs w:val="28"/>
              </w:rPr>
              <w:t xml:space="preserve">Définir </w:t>
            </w:r>
            <w:r w:rsidR="00387B84" w:rsidRPr="00387B84">
              <w:rPr>
                <w:rFonts w:ascii="Arial" w:hAnsi="Arial"/>
                <w:color w:val="2E4E91"/>
                <w:sz w:val="28"/>
                <w:szCs w:val="28"/>
              </w:rPr>
              <w:t>l’organisation des données</w:t>
            </w:r>
          </w:p>
        </w:tc>
      </w:tr>
      <w:tr w:rsidR="00755C38" w:rsidRPr="00755C38" w14:paraId="510065A3" w14:textId="77777777" w:rsidTr="001E6F9E">
        <w:tc>
          <w:tcPr>
            <w:tcW w:w="349" w:type="dxa"/>
          </w:tcPr>
          <w:p w14:paraId="6A166717" w14:textId="77777777" w:rsidR="00755C38" w:rsidRPr="00755C38" w:rsidRDefault="00755C38" w:rsidP="00755C38">
            <w:pPr>
              <w:rPr>
                <w:rFonts w:ascii="Arial" w:hAnsi="Arial"/>
              </w:rPr>
            </w:pPr>
          </w:p>
        </w:tc>
        <w:tc>
          <w:tcPr>
            <w:tcW w:w="10249" w:type="dxa"/>
          </w:tcPr>
          <w:p w14:paraId="4E36C963" w14:textId="77777777" w:rsidR="00C60CA4" w:rsidRDefault="00C60CA4" w:rsidP="00755C38">
            <w:pPr>
              <w:rPr>
                <w:rFonts w:ascii="Arial" w:hAnsi="Arial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975"/>
            </w:tblGrid>
            <w:tr w:rsidR="00C60CA4" w:rsidRPr="00755C38" w14:paraId="6137E41D" w14:textId="77777777" w:rsidTr="001E6F9E">
              <w:tc>
                <w:tcPr>
                  <w:tcW w:w="9975" w:type="dxa"/>
                  <w:shd w:val="clear" w:color="auto" w:fill="F2F2F2" w:themeFill="background1" w:themeFillShade="F2"/>
                </w:tcPr>
                <w:p w14:paraId="1EE8BA18" w14:textId="010F5908" w:rsidR="00C60CA4" w:rsidRPr="00C60CA4" w:rsidRDefault="00C60CA4" w:rsidP="00C60CA4">
                  <w:pPr>
                    <w:rPr>
                      <w:rFonts w:ascii="Arial" w:hAnsi="Arial"/>
                      <w:b/>
                    </w:rPr>
                  </w:pPr>
                  <w:r w:rsidRPr="00C60CA4">
                    <w:rPr>
                      <w:rFonts w:ascii="Arial" w:hAnsi="Arial"/>
                      <w:b/>
                    </w:rPr>
                    <w:t xml:space="preserve">Organisation du projet en </w:t>
                  </w:r>
                  <w:r w:rsidR="00413059">
                    <w:rPr>
                      <w:rFonts w:ascii="Arial" w:hAnsi="Arial"/>
                      <w:b/>
                    </w:rPr>
                    <w:t>sous-</w:t>
                  </w:r>
                  <w:r w:rsidRPr="00C60CA4">
                    <w:rPr>
                      <w:rFonts w:ascii="Arial" w:hAnsi="Arial"/>
                      <w:b/>
                    </w:rPr>
                    <w:t>dossiers</w:t>
                  </w:r>
                </w:p>
              </w:tc>
            </w:tr>
            <w:tr w:rsidR="00C60CA4" w:rsidRPr="00755C38" w14:paraId="32C5997F" w14:textId="77777777" w:rsidTr="001E6F9E">
              <w:tc>
                <w:tcPr>
                  <w:tcW w:w="9975" w:type="dxa"/>
                </w:tcPr>
                <w:p w14:paraId="58D62D44" w14:textId="77777777" w:rsidR="00C60CA4" w:rsidRDefault="00C60CA4" w:rsidP="00C60CA4">
                  <w:pPr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Définir une arborescence standard :</w:t>
                  </w:r>
                </w:p>
                <w:p w14:paraId="53277D18" w14:textId="77777777" w:rsidR="00C60CA4" w:rsidRDefault="00C60CA4" w:rsidP="00C60CA4">
                  <w:pPr>
                    <w:rPr>
                      <w:rFonts w:ascii="Arial" w:hAnsi="Arial"/>
                      <w:i/>
                    </w:rPr>
                  </w:pPr>
                </w:p>
                <w:p w14:paraId="1751779B" w14:textId="77777777" w:rsidR="00C60CA4" w:rsidRDefault="00C60CA4" w:rsidP="00C60CA4">
                  <w:pPr>
                    <w:rPr>
                      <w:rFonts w:ascii="Arial" w:hAnsi="Arial"/>
                      <w:i/>
                    </w:rPr>
                  </w:pPr>
                </w:p>
                <w:p w14:paraId="38370B9F" w14:textId="2CF6E8E6" w:rsidR="00C60CA4" w:rsidRPr="00487BC9" w:rsidRDefault="00C60CA4" w:rsidP="00C60CA4">
                  <w:pPr>
                    <w:rPr>
                      <w:rFonts w:ascii="Arial" w:hAnsi="Arial"/>
                      <w:i/>
                    </w:rPr>
                  </w:pPr>
                </w:p>
              </w:tc>
            </w:tr>
          </w:tbl>
          <w:p w14:paraId="194C9067" w14:textId="59582177" w:rsidR="00387B84" w:rsidRPr="00755C38" w:rsidRDefault="00387B84" w:rsidP="00755C38">
            <w:pPr>
              <w:rPr>
                <w:rFonts w:ascii="Arial" w:hAnsi="Arial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9975"/>
            </w:tblGrid>
            <w:tr w:rsidR="00755C38" w:rsidRPr="00755C38" w14:paraId="1D4B26AF" w14:textId="77777777" w:rsidTr="001E6F9E">
              <w:tc>
                <w:tcPr>
                  <w:tcW w:w="9975" w:type="dxa"/>
                  <w:shd w:val="clear" w:color="auto" w:fill="F2F2F2" w:themeFill="background1" w:themeFillShade="F2"/>
                </w:tcPr>
                <w:p w14:paraId="0FB7E7FA" w14:textId="0D79F5B3" w:rsidR="00755C38" w:rsidRPr="00487BC9" w:rsidRDefault="00391AD4" w:rsidP="00755C38">
                  <w:pPr>
                    <w:rPr>
                      <w:rFonts w:ascii="Arial" w:hAnsi="Arial"/>
                      <w:b/>
                    </w:rPr>
                  </w:pPr>
                  <w:r>
                    <w:rPr>
                      <w:rFonts w:ascii="Arial" w:hAnsi="Arial"/>
                      <w:b/>
                    </w:rPr>
                    <w:t>Documentation annexe</w:t>
                  </w:r>
                  <w:r w:rsidR="00755C38" w:rsidRPr="00487BC9">
                    <w:rPr>
                      <w:rFonts w:ascii="Arial" w:hAnsi="Arial"/>
                      <w:b/>
                    </w:rPr>
                    <w:t xml:space="preserve"> au projet</w:t>
                  </w:r>
                </w:p>
              </w:tc>
            </w:tr>
            <w:tr w:rsidR="00755C38" w:rsidRPr="00755C38" w14:paraId="34C00081" w14:textId="77777777" w:rsidTr="001E6F9E">
              <w:tc>
                <w:tcPr>
                  <w:tcW w:w="9975" w:type="dxa"/>
                </w:tcPr>
                <w:p w14:paraId="01D71EAA" w14:textId="7B8F9115" w:rsidR="00487BC9" w:rsidRPr="00487BC9" w:rsidRDefault="00755C38" w:rsidP="00487BC9">
                  <w:pPr>
                    <w:rPr>
                      <w:rFonts w:ascii="Arial" w:hAnsi="Arial"/>
                      <w:i/>
                    </w:rPr>
                  </w:pPr>
                  <w:r w:rsidRPr="00755C38">
                    <w:rPr>
                      <w:rFonts w:ascii="Arial" w:hAnsi="Arial"/>
                      <w:i/>
                    </w:rPr>
                    <w:t>Identifier les documents indispensables minima</w:t>
                  </w:r>
                  <w:r w:rsidR="00391AD4">
                    <w:rPr>
                      <w:rFonts w:ascii="Arial" w:hAnsi="Arial"/>
                      <w:i/>
                    </w:rPr>
                    <w:t>ux et communs à intégrer à CLE</w:t>
                  </w:r>
                </w:p>
              </w:tc>
            </w:tr>
            <w:tr w:rsidR="00755C38" w:rsidRPr="00755C38" w14:paraId="63D7A152" w14:textId="77777777" w:rsidTr="001E6F9E">
              <w:tc>
                <w:tcPr>
                  <w:tcW w:w="9975" w:type="dxa"/>
                </w:tcPr>
                <w:p w14:paraId="45AEC8F8" w14:textId="08FEB76D" w:rsidR="00755C38" w:rsidRPr="00487BC9" w:rsidRDefault="00487BC9" w:rsidP="00755C38">
                  <w:pPr>
                    <w:rPr>
                      <w:rFonts w:ascii="Arial" w:hAnsi="Arial"/>
                      <w:color w:val="BFBFBF" w:themeColor="background1" w:themeShade="BF"/>
                    </w:rPr>
                  </w:pPr>
                  <w:r w:rsidRPr="00487BC9">
                    <w:rPr>
                      <w:rFonts w:ascii="Arial" w:hAnsi="Arial"/>
                      <w:color w:val="BFBFBF" w:themeColor="background1" w:themeShade="BF"/>
                    </w:rPr>
                    <w:t xml:space="preserve">Suggestions : </w:t>
                  </w:r>
                </w:p>
                <w:p w14:paraId="5D60A364" w14:textId="77777777" w:rsidR="00487BC9" w:rsidRPr="00487BC9" w:rsidRDefault="00487BC9" w:rsidP="00487BC9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Arial" w:hAnsi="Arial"/>
                      <w:i/>
                      <w:color w:val="BFBFBF" w:themeColor="background1" w:themeShade="BF"/>
                    </w:rPr>
                  </w:pPr>
                  <w:r w:rsidRPr="00487BC9">
                    <w:rPr>
                      <w:rFonts w:ascii="Arial" w:hAnsi="Arial"/>
                      <w:i/>
                      <w:color w:val="BFBFBF" w:themeColor="background1" w:themeShade="BF"/>
                    </w:rPr>
                    <w:t>Compte-rendu de réunions</w:t>
                  </w:r>
                </w:p>
                <w:p w14:paraId="5F69103D" w14:textId="77777777" w:rsidR="00487BC9" w:rsidRPr="00487BC9" w:rsidRDefault="00487BC9" w:rsidP="00487BC9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Arial" w:hAnsi="Arial"/>
                      <w:i/>
                      <w:color w:val="BFBFBF" w:themeColor="background1" w:themeShade="BF"/>
                    </w:rPr>
                  </w:pPr>
                  <w:r w:rsidRPr="00487BC9">
                    <w:rPr>
                      <w:rFonts w:ascii="Arial" w:hAnsi="Arial"/>
                      <w:i/>
                      <w:color w:val="BFBFBF" w:themeColor="background1" w:themeShade="BF"/>
                    </w:rPr>
                    <w:t>Thèses</w:t>
                  </w:r>
                </w:p>
                <w:p w14:paraId="5CA0D6FD" w14:textId="77777777" w:rsidR="00487BC9" w:rsidRPr="00487BC9" w:rsidRDefault="00487BC9" w:rsidP="00487BC9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Arial" w:hAnsi="Arial"/>
                      <w:i/>
                      <w:color w:val="BFBFBF" w:themeColor="background1" w:themeShade="BF"/>
                    </w:rPr>
                  </w:pPr>
                  <w:r w:rsidRPr="00487BC9">
                    <w:rPr>
                      <w:rFonts w:ascii="Arial" w:hAnsi="Arial"/>
                      <w:i/>
                      <w:color w:val="BFBFBF" w:themeColor="background1" w:themeShade="BF"/>
                    </w:rPr>
                    <w:t xml:space="preserve">Publications, articles </w:t>
                  </w:r>
                </w:p>
                <w:p w14:paraId="44E016CD" w14:textId="66880A29" w:rsidR="00487BC9" w:rsidRPr="00487BC9" w:rsidRDefault="00487BC9" w:rsidP="00755C38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ascii="Arial" w:hAnsi="Arial"/>
                      <w:i/>
                      <w:color w:val="BFBFBF" w:themeColor="background1" w:themeShade="BF"/>
                    </w:rPr>
                  </w:pPr>
                  <w:r w:rsidRPr="00487BC9">
                    <w:rPr>
                      <w:rFonts w:ascii="Arial" w:hAnsi="Arial"/>
                      <w:i/>
                      <w:color w:val="BFBFBF" w:themeColor="background1" w:themeShade="BF"/>
                    </w:rPr>
                    <w:t>Procédures standards</w:t>
                  </w:r>
                </w:p>
              </w:tc>
            </w:tr>
            <w:tr w:rsidR="00755C38" w:rsidRPr="00755C38" w14:paraId="63BFD0DD" w14:textId="77777777" w:rsidTr="001E6F9E">
              <w:tc>
                <w:tcPr>
                  <w:tcW w:w="9975" w:type="dxa"/>
                </w:tcPr>
                <w:p w14:paraId="6254A160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</w:p>
              </w:tc>
            </w:tr>
            <w:tr w:rsidR="00755C38" w:rsidRPr="00755C38" w14:paraId="710048C5" w14:textId="77777777" w:rsidTr="001E6F9E">
              <w:tc>
                <w:tcPr>
                  <w:tcW w:w="9975" w:type="dxa"/>
                </w:tcPr>
                <w:p w14:paraId="50BCAB31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</w:p>
              </w:tc>
            </w:tr>
            <w:tr w:rsidR="00755C38" w:rsidRPr="00755C38" w14:paraId="6E178331" w14:textId="77777777" w:rsidTr="001E6F9E">
              <w:tc>
                <w:tcPr>
                  <w:tcW w:w="9975" w:type="dxa"/>
                </w:tcPr>
                <w:p w14:paraId="32F4A2D5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</w:p>
              </w:tc>
            </w:tr>
            <w:tr w:rsidR="00755C38" w:rsidRPr="00755C38" w14:paraId="7ED634BB" w14:textId="77777777" w:rsidTr="001E6F9E">
              <w:tc>
                <w:tcPr>
                  <w:tcW w:w="9975" w:type="dxa"/>
                </w:tcPr>
                <w:p w14:paraId="1710E963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</w:p>
              </w:tc>
            </w:tr>
          </w:tbl>
          <w:p w14:paraId="16B22F91" w14:textId="2508B8BC" w:rsidR="00755C38" w:rsidRPr="00755C38" w:rsidRDefault="00755C38" w:rsidP="00755C38">
            <w:pPr>
              <w:rPr>
                <w:rFonts w:ascii="Arial" w:hAnsi="Arial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737"/>
              <w:gridCol w:w="3961"/>
              <w:gridCol w:w="1537"/>
              <w:gridCol w:w="1403"/>
              <w:gridCol w:w="1385"/>
            </w:tblGrid>
            <w:tr w:rsidR="00755C38" w:rsidRPr="00755C38" w14:paraId="0BFAEE0F" w14:textId="77777777" w:rsidTr="00C60CA4">
              <w:tc>
                <w:tcPr>
                  <w:tcW w:w="8623" w:type="dxa"/>
                  <w:gridSpan w:val="4"/>
                  <w:shd w:val="clear" w:color="auto" w:fill="F2F2F2" w:themeFill="background1" w:themeFillShade="F2"/>
                </w:tcPr>
                <w:p w14:paraId="4CD77CA8" w14:textId="381B8820" w:rsidR="00755C38" w:rsidRPr="00487BC9" w:rsidRDefault="00755C38" w:rsidP="00755C38">
                  <w:pPr>
                    <w:rPr>
                      <w:rFonts w:ascii="Arial" w:hAnsi="Arial"/>
                      <w:b/>
                    </w:rPr>
                  </w:pPr>
                  <w:r w:rsidRPr="00487BC9">
                    <w:rPr>
                      <w:rFonts w:ascii="Arial" w:hAnsi="Arial"/>
                      <w:b/>
                    </w:rPr>
                    <w:t xml:space="preserve">Stockage </w:t>
                  </w:r>
                  <w:r w:rsidR="00C60CA4">
                    <w:rPr>
                      <w:rFonts w:ascii="Arial" w:hAnsi="Arial"/>
                      <w:b/>
                    </w:rPr>
                    <w:t xml:space="preserve">externe </w:t>
                  </w:r>
                  <w:r w:rsidRPr="00487BC9">
                    <w:rPr>
                      <w:rFonts w:ascii="Arial" w:hAnsi="Arial"/>
                      <w:b/>
                    </w:rPr>
                    <w:t>des données brutes</w:t>
                  </w:r>
                </w:p>
              </w:tc>
              <w:tc>
                <w:tcPr>
                  <w:tcW w:w="1400" w:type="dxa"/>
                  <w:shd w:val="clear" w:color="auto" w:fill="F2F2F2" w:themeFill="background1" w:themeFillShade="F2"/>
                </w:tcPr>
                <w:p w14:paraId="01D60E9A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</w:p>
              </w:tc>
            </w:tr>
            <w:tr w:rsidR="00755C38" w:rsidRPr="00755C38" w14:paraId="63E90D64" w14:textId="77777777" w:rsidTr="001E6F9E">
              <w:tc>
                <w:tcPr>
                  <w:tcW w:w="10023" w:type="dxa"/>
                  <w:gridSpan w:val="5"/>
                  <w:shd w:val="clear" w:color="auto" w:fill="FFFFFF" w:themeFill="background1"/>
                </w:tcPr>
                <w:p w14:paraId="348B6D33" w14:textId="4706AC84" w:rsidR="00755C38" w:rsidRPr="00487BC9" w:rsidRDefault="00413059" w:rsidP="00755C38">
                  <w:pPr>
                    <w:rPr>
                      <w:rFonts w:ascii="Arial" w:hAnsi="Arial"/>
                      <w:i/>
                    </w:rPr>
                  </w:pPr>
                  <w:r>
                    <w:rPr>
                      <w:rFonts w:ascii="Arial" w:hAnsi="Arial"/>
                      <w:i/>
                    </w:rPr>
                    <w:t>L</w:t>
                  </w:r>
                  <w:r w:rsidR="00755C38" w:rsidRPr="00487BC9">
                    <w:rPr>
                      <w:rFonts w:ascii="Arial" w:hAnsi="Arial"/>
                      <w:i/>
                    </w:rPr>
                    <w:t>e stockage des données brutes adoptera une arborescence, des dénominations et des permissions d’accès similaires à CLE</w:t>
                  </w:r>
                </w:p>
              </w:tc>
            </w:tr>
            <w:tr w:rsidR="00C60CA4" w:rsidRPr="00755C38" w14:paraId="479340F3" w14:textId="77777777" w:rsidTr="00C60CA4">
              <w:tc>
                <w:tcPr>
                  <w:tcW w:w="1778" w:type="dxa"/>
                </w:tcPr>
                <w:p w14:paraId="7EB3980B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  <w:r w:rsidRPr="00755C38">
                    <w:rPr>
                      <w:rFonts w:ascii="Arial" w:hAnsi="Arial"/>
                    </w:rPr>
                    <w:t>Projet</w:t>
                  </w:r>
                </w:p>
              </w:tc>
              <w:tc>
                <w:tcPr>
                  <w:tcW w:w="3992" w:type="dxa"/>
                </w:tcPr>
                <w:p w14:paraId="4ADCD6EE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  <w:r w:rsidRPr="00755C38">
                    <w:rPr>
                      <w:rFonts w:ascii="Arial" w:hAnsi="Arial"/>
                    </w:rPr>
                    <w:t>Localisations et chemin d’accès</w:t>
                  </w:r>
                </w:p>
              </w:tc>
              <w:tc>
                <w:tcPr>
                  <w:tcW w:w="1560" w:type="dxa"/>
                </w:tcPr>
                <w:p w14:paraId="152E48E6" w14:textId="10884504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  <w:r w:rsidRPr="00755C38">
                    <w:rPr>
                      <w:rFonts w:ascii="Arial" w:hAnsi="Arial"/>
                    </w:rPr>
                    <w:t>Accès conformes</w:t>
                  </w:r>
                  <w:r w:rsidR="00C60CA4">
                    <w:rPr>
                      <w:rFonts w:ascii="Arial" w:hAnsi="Arial"/>
                    </w:rPr>
                    <w:t xml:space="preserve"> </w:t>
                  </w:r>
                  <w:r w:rsidR="00C60CA4" w:rsidRPr="00C60CA4">
                    <w:rPr>
                      <w:rFonts w:ascii="Arial" w:hAnsi="Arial"/>
                      <w:sz w:val="16"/>
                      <w:szCs w:val="16"/>
                    </w:rPr>
                    <w:t>(1)</w:t>
                  </w:r>
                  <w:r w:rsidRPr="00755C38">
                    <w:rPr>
                      <w:rFonts w:ascii="Arial" w:hAnsi="Arial"/>
                    </w:rPr>
                    <w:t xml:space="preserve"> </w:t>
                  </w:r>
                </w:p>
              </w:tc>
              <w:tc>
                <w:tcPr>
                  <w:tcW w:w="1293" w:type="dxa"/>
                </w:tcPr>
                <w:p w14:paraId="2BAF4A44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  <w:r w:rsidRPr="00755C38">
                    <w:rPr>
                      <w:rFonts w:ascii="Arial" w:hAnsi="Arial"/>
                    </w:rPr>
                    <w:t>Sauvegarde</w:t>
                  </w:r>
                </w:p>
              </w:tc>
              <w:tc>
                <w:tcPr>
                  <w:tcW w:w="1400" w:type="dxa"/>
                </w:tcPr>
                <w:p w14:paraId="7EC0DAB5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  <w:r w:rsidRPr="00755C38">
                    <w:rPr>
                      <w:rFonts w:ascii="Arial" w:hAnsi="Arial"/>
                    </w:rPr>
                    <w:t>Archivage</w:t>
                  </w:r>
                </w:p>
              </w:tc>
            </w:tr>
            <w:tr w:rsidR="00C60CA4" w:rsidRPr="00755C38" w14:paraId="56BE94CA" w14:textId="77777777" w:rsidTr="00C60CA4">
              <w:tc>
                <w:tcPr>
                  <w:tcW w:w="1778" w:type="dxa"/>
                </w:tcPr>
                <w:p w14:paraId="772F7308" w14:textId="77777777" w:rsidR="00755C38" w:rsidRPr="00487BC9" w:rsidRDefault="00755C38" w:rsidP="00755C38">
                  <w:pPr>
                    <w:rPr>
                      <w:rFonts w:ascii="Arial" w:hAnsi="Arial"/>
                      <w:i/>
                      <w:color w:val="BFBFBF" w:themeColor="background1" w:themeShade="BF"/>
                    </w:rPr>
                  </w:pPr>
                  <w:r w:rsidRPr="00487BC9">
                    <w:rPr>
                      <w:rFonts w:ascii="Arial" w:hAnsi="Arial"/>
                      <w:i/>
                      <w:color w:val="BFBFBF" w:themeColor="background1" w:themeShade="BF"/>
                    </w:rPr>
                    <w:t>Exemple : EPURE</w:t>
                  </w:r>
                </w:p>
              </w:tc>
              <w:tc>
                <w:tcPr>
                  <w:tcW w:w="3992" w:type="dxa"/>
                </w:tcPr>
                <w:p w14:paraId="725CE20E" w14:textId="77777777" w:rsidR="00755C38" w:rsidRPr="00487BC9" w:rsidRDefault="00755C38" w:rsidP="00755C38">
                  <w:pPr>
                    <w:rPr>
                      <w:rFonts w:ascii="Arial" w:hAnsi="Arial"/>
                      <w:i/>
                      <w:color w:val="BFBFBF" w:themeColor="background1" w:themeShade="BF"/>
                    </w:rPr>
                  </w:pPr>
                  <w:r w:rsidRPr="00487BC9">
                    <w:rPr>
                      <w:rFonts w:ascii="Arial" w:hAnsi="Arial"/>
                      <w:i/>
                      <w:color w:val="BFBFBF" w:themeColor="background1" w:themeShade="BF"/>
                    </w:rPr>
                    <w:t>//serveur1.fr/Equipe1/Projet2/</w:t>
                  </w:r>
                </w:p>
                <w:p w14:paraId="70591F81" w14:textId="77777777" w:rsidR="00755C38" w:rsidRPr="00487BC9" w:rsidRDefault="00755C38" w:rsidP="00755C38">
                  <w:pPr>
                    <w:rPr>
                      <w:rFonts w:ascii="Arial" w:hAnsi="Arial"/>
                      <w:i/>
                      <w:color w:val="BFBFBF" w:themeColor="background1" w:themeShade="BF"/>
                    </w:rPr>
                  </w:pPr>
                  <w:r w:rsidRPr="00487BC9">
                    <w:rPr>
                      <w:rFonts w:ascii="Arial" w:hAnsi="Arial"/>
                      <w:i/>
                      <w:color w:val="BFBFBF" w:themeColor="background1" w:themeShade="BF"/>
                    </w:rPr>
                    <w:t>https//serveur1.fr/Equipe1/Projet2/</w:t>
                  </w:r>
                </w:p>
              </w:tc>
              <w:tc>
                <w:tcPr>
                  <w:tcW w:w="1560" w:type="dxa"/>
                </w:tcPr>
                <w:p w14:paraId="261A91C6" w14:textId="77777777" w:rsidR="00755C38" w:rsidRPr="00487BC9" w:rsidRDefault="00755C38" w:rsidP="00755C38">
                  <w:pPr>
                    <w:rPr>
                      <w:rFonts w:ascii="Arial" w:hAnsi="Arial"/>
                      <w:color w:val="BFBFBF" w:themeColor="background1" w:themeShade="BF"/>
                    </w:rPr>
                  </w:pPr>
                  <w:r w:rsidRPr="00487BC9">
                    <w:rPr>
                      <w:rFonts w:ascii="Arial" w:hAnsi="Arial"/>
                      <w:color w:val="BFBFBF" w:themeColor="background1" w:themeShade="BF"/>
                    </w:rPr>
                    <w:t>X</w:t>
                  </w:r>
                </w:p>
              </w:tc>
              <w:tc>
                <w:tcPr>
                  <w:tcW w:w="1293" w:type="dxa"/>
                </w:tcPr>
                <w:p w14:paraId="645720C9" w14:textId="77777777" w:rsidR="00755C38" w:rsidRPr="00487BC9" w:rsidRDefault="00755C38" w:rsidP="00755C38">
                  <w:pPr>
                    <w:rPr>
                      <w:rFonts w:ascii="Arial" w:hAnsi="Arial"/>
                      <w:color w:val="BFBFBF" w:themeColor="background1" w:themeShade="BF"/>
                    </w:rPr>
                  </w:pPr>
                  <w:r w:rsidRPr="00487BC9">
                    <w:rPr>
                      <w:rFonts w:ascii="Arial" w:hAnsi="Arial"/>
                      <w:color w:val="BFBFBF" w:themeColor="background1" w:themeShade="BF"/>
                    </w:rPr>
                    <w:t>X</w:t>
                  </w:r>
                </w:p>
              </w:tc>
              <w:tc>
                <w:tcPr>
                  <w:tcW w:w="1400" w:type="dxa"/>
                </w:tcPr>
                <w:p w14:paraId="7D91A046" w14:textId="77777777" w:rsidR="00755C38" w:rsidRPr="00487BC9" w:rsidRDefault="00755C38" w:rsidP="00755C38">
                  <w:pPr>
                    <w:rPr>
                      <w:rFonts w:ascii="Arial" w:hAnsi="Arial"/>
                      <w:color w:val="BFBFBF" w:themeColor="background1" w:themeShade="BF"/>
                    </w:rPr>
                  </w:pPr>
                  <w:r w:rsidRPr="00487BC9">
                    <w:rPr>
                      <w:rFonts w:ascii="Arial" w:hAnsi="Arial"/>
                      <w:color w:val="BFBFBF" w:themeColor="background1" w:themeShade="BF"/>
                    </w:rPr>
                    <w:t>X</w:t>
                  </w:r>
                </w:p>
              </w:tc>
            </w:tr>
            <w:tr w:rsidR="00C60CA4" w:rsidRPr="00755C38" w14:paraId="0E83BDC0" w14:textId="77777777" w:rsidTr="00C60CA4">
              <w:tc>
                <w:tcPr>
                  <w:tcW w:w="1778" w:type="dxa"/>
                </w:tcPr>
                <w:p w14:paraId="685EF0DB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992" w:type="dxa"/>
                </w:tcPr>
                <w:p w14:paraId="1D4AFBD8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560" w:type="dxa"/>
                </w:tcPr>
                <w:p w14:paraId="60AC51BA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93" w:type="dxa"/>
                </w:tcPr>
                <w:p w14:paraId="4DC8389E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400" w:type="dxa"/>
                </w:tcPr>
                <w:p w14:paraId="1530DC65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</w:p>
              </w:tc>
            </w:tr>
            <w:tr w:rsidR="00C60CA4" w:rsidRPr="00755C38" w14:paraId="719B45BC" w14:textId="77777777" w:rsidTr="00C60CA4">
              <w:tc>
                <w:tcPr>
                  <w:tcW w:w="1778" w:type="dxa"/>
                </w:tcPr>
                <w:p w14:paraId="6F1324EC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992" w:type="dxa"/>
                </w:tcPr>
                <w:p w14:paraId="4C7C5816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560" w:type="dxa"/>
                </w:tcPr>
                <w:p w14:paraId="594C22A0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93" w:type="dxa"/>
                </w:tcPr>
                <w:p w14:paraId="58D93DC6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400" w:type="dxa"/>
                </w:tcPr>
                <w:p w14:paraId="2123B31E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</w:p>
              </w:tc>
            </w:tr>
            <w:tr w:rsidR="00C60CA4" w:rsidRPr="00755C38" w14:paraId="0FC6A3AE" w14:textId="77777777" w:rsidTr="00C60CA4">
              <w:tc>
                <w:tcPr>
                  <w:tcW w:w="1778" w:type="dxa"/>
                </w:tcPr>
                <w:p w14:paraId="6CCF3435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992" w:type="dxa"/>
                </w:tcPr>
                <w:p w14:paraId="6412B948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560" w:type="dxa"/>
                </w:tcPr>
                <w:p w14:paraId="3D5AEBE1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93" w:type="dxa"/>
                </w:tcPr>
                <w:p w14:paraId="6417DFB7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400" w:type="dxa"/>
                </w:tcPr>
                <w:p w14:paraId="02EE6C8A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</w:p>
              </w:tc>
            </w:tr>
            <w:tr w:rsidR="00C60CA4" w:rsidRPr="00755C38" w14:paraId="2CC63F46" w14:textId="77777777" w:rsidTr="00C60CA4">
              <w:tc>
                <w:tcPr>
                  <w:tcW w:w="1778" w:type="dxa"/>
                </w:tcPr>
                <w:p w14:paraId="528210DF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3992" w:type="dxa"/>
                </w:tcPr>
                <w:p w14:paraId="62CE1081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560" w:type="dxa"/>
                </w:tcPr>
                <w:p w14:paraId="165C085F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293" w:type="dxa"/>
                </w:tcPr>
                <w:p w14:paraId="63B9E061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400" w:type="dxa"/>
                </w:tcPr>
                <w:p w14:paraId="6CE1C818" w14:textId="77777777" w:rsidR="00755C38" w:rsidRPr="00755C38" w:rsidRDefault="00755C38" w:rsidP="00755C38">
                  <w:pPr>
                    <w:rPr>
                      <w:rFonts w:ascii="Arial" w:hAnsi="Arial"/>
                    </w:rPr>
                  </w:pPr>
                </w:p>
              </w:tc>
            </w:tr>
          </w:tbl>
          <w:p w14:paraId="4C763253" w14:textId="77777777" w:rsidR="00755C38" w:rsidRPr="00755C38" w:rsidRDefault="00755C38" w:rsidP="00755C38">
            <w:pPr>
              <w:rPr>
                <w:rFonts w:ascii="Arial" w:hAnsi="Arial"/>
              </w:rPr>
            </w:pPr>
          </w:p>
          <w:p w14:paraId="6D758872" w14:textId="5E0210F7" w:rsidR="00755C38" w:rsidRPr="00C60CA4" w:rsidRDefault="00C60CA4" w:rsidP="00413059">
            <w:pPr>
              <w:pStyle w:val="Paragraphedeliste"/>
              <w:numPr>
                <w:ilvl w:val="0"/>
                <w:numId w:val="8"/>
              </w:numPr>
              <w:rPr>
                <w:rFonts w:ascii="Arial" w:hAnsi="Arial"/>
                <w:i/>
              </w:rPr>
            </w:pPr>
            <w:r w:rsidRPr="00C60CA4">
              <w:rPr>
                <w:rFonts w:ascii="Arial" w:hAnsi="Arial"/>
                <w:i/>
              </w:rPr>
              <w:t>L’organisation et la politique d’accès au stockage externe dev</w:t>
            </w:r>
            <w:r w:rsidR="00391AD4">
              <w:rPr>
                <w:rFonts w:ascii="Arial" w:hAnsi="Arial"/>
                <w:i/>
              </w:rPr>
              <w:t>ront</w:t>
            </w:r>
            <w:r w:rsidR="00413059">
              <w:rPr>
                <w:rFonts w:ascii="Arial" w:hAnsi="Arial"/>
                <w:i/>
              </w:rPr>
              <w:t xml:space="preserve"> être </w:t>
            </w:r>
            <w:r w:rsidRPr="00C60CA4">
              <w:rPr>
                <w:rFonts w:ascii="Arial" w:hAnsi="Arial"/>
                <w:i/>
              </w:rPr>
              <w:t>conforme</w:t>
            </w:r>
            <w:r w:rsidR="00391AD4">
              <w:rPr>
                <w:rFonts w:ascii="Arial" w:hAnsi="Arial"/>
                <w:i/>
              </w:rPr>
              <w:t>s</w:t>
            </w:r>
            <w:r w:rsidRPr="00C60CA4">
              <w:rPr>
                <w:rFonts w:ascii="Arial" w:hAnsi="Arial"/>
                <w:i/>
              </w:rPr>
              <w:t xml:space="preserve"> à celle</w:t>
            </w:r>
            <w:r w:rsidR="00391AD4">
              <w:rPr>
                <w:rFonts w:ascii="Arial" w:hAnsi="Arial"/>
                <w:i/>
              </w:rPr>
              <w:t>s</w:t>
            </w:r>
            <w:r w:rsidRPr="00C60CA4">
              <w:rPr>
                <w:rFonts w:ascii="Arial" w:hAnsi="Arial"/>
                <w:i/>
              </w:rPr>
              <w:t xml:space="preserve"> établie</w:t>
            </w:r>
            <w:r w:rsidR="00391AD4">
              <w:rPr>
                <w:rFonts w:ascii="Arial" w:hAnsi="Arial"/>
                <w:i/>
              </w:rPr>
              <w:t>s</w:t>
            </w:r>
            <w:r w:rsidRPr="00C60CA4">
              <w:rPr>
                <w:rFonts w:ascii="Arial" w:hAnsi="Arial"/>
                <w:i/>
              </w:rPr>
              <w:t xml:space="preserve"> dans le cadre de CLE</w:t>
            </w:r>
          </w:p>
        </w:tc>
      </w:tr>
    </w:tbl>
    <w:p w14:paraId="17481188" w14:textId="77777777" w:rsidR="00755C38" w:rsidRPr="00755C38" w:rsidRDefault="00755C38" w:rsidP="00755C38">
      <w:pPr>
        <w:rPr>
          <w:rFonts w:ascii="Arial" w:hAnsi="Arial"/>
        </w:rPr>
      </w:pPr>
    </w:p>
    <w:p w14:paraId="273BDD6C" w14:textId="77777777" w:rsidR="00E039DD" w:rsidRPr="00755C38" w:rsidRDefault="00E039DD" w:rsidP="00755C38"/>
    <w:sectPr w:rsidR="00E039DD" w:rsidRPr="00755C38" w:rsidSect="0046185E">
      <w:headerReference w:type="default" r:id="rId7"/>
      <w:pgSz w:w="11906" w:h="16838"/>
      <w:pgMar w:top="720" w:right="849" w:bottom="720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C4CF6" w14:textId="77777777" w:rsidR="00877B13" w:rsidRDefault="00877B13" w:rsidP="006A5E32">
      <w:r>
        <w:separator/>
      </w:r>
    </w:p>
  </w:endnote>
  <w:endnote w:type="continuationSeparator" w:id="0">
    <w:p w14:paraId="0732876A" w14:textId="77777777" w:rsidR="00877B13" w:rsidRDefault="00877B13" w:rsidP="006A5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E1681" w14:textId="77777777" w:rsidR="00877B13" w:rsidRDefault="00877B13" w:rsidP="006A5E32">
      <w:r>
        <w:separator/>
      </w:r>
    </w:p>
  </w:footnote>
  <w:footnote w:type="continuationSeparator" w:id="0">
    <w:p w14:paraId="0CF6BBAF" w14:textId="77777777" w:rsidR="00877B13" w:rsidRDefault="00877B13" w:rsidP="006A5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AF122" w14:textId="2AEA8765" w:rsidR="00244930" w:rsidRDefault="0046185E" w:rsidP="00A465B3">
    <w:pPr>
      <w:pStyle w:val="En-tte"/>
      <w:ind w:left="-851" w:right="708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590523" wp14:editId="5C79D6FB">
              <wp:simplePos x="0" y="0"/>
              <wp:positionH relativeFrom="column">
                <wp:posOffset>-571500</wp:posOffset>
              </wp:positionH>
              <wp:positionV relativeFrom="paragraph">
                <wp:posOffset>-180340</wp:posOffset>
              </wp:positionV>
              <wp:extent cx="7658100" cy="228600"/>
              <wp:effectExtent l="0" t="0" r="1270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58100" cy="228600"/>
                      </a:xfrm>
                      <a:prstGeom prst="rect">
                        <a:avLst/>
                      </a:prstGeom>
                      <a:solidFill>
                        <a:srgbClr val="2E4E9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96FBA70" id="Rectangle 5" o:spid="_x0000_s1026" style="position:absolute;margin-left:-45pt;margin-top:-14.2pt;width:603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" fillcolor="#2e4e91" stroked="f" strokeweight=".5pt"/>
          </w:pict>
        </mc:Fallback>
      </mc:AlternateContent>
    </w:r>
    <w:r w:rsidR="003804BF">
      <w:rPr>
        <w:noProof/>
        <w:lang w:eastAsia="fr-FR"/>
      </w:rPr>
      <w:drawing>
        <wp:inline distT="0" distB="0" distL="0" distR="0" wp14:anchorId="282D1F8E" wp14:editId="284D94CF">
          <wp:extent cx="7599844" cy="1075267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E_bandeaufich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844" cy="107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D0E06"/>
    <w:multiLevelType w:val="hybridMultilevel"/>
    <w:tmpl w:val="6AB2D11C"/>
    <w:lvl w:ilvl="0" w:tplc="55006AAA"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324461"/>
    <w:multiLevelType w:val="hybridMultilevel"/>
    <w:tmpl w:val="EF1EE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A27F7"/>
    <w:multiLevelType w:val="hybridMultilevel"/>
    <w:tmpl w:val="DCD69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67342"/>
    <w:multiLevelType w:val="hybridMultilevel"/>
    <w:tmpl w:val="E3DC3224"/>
    <w:lvl w:ilvl="0" w:tplc="D4CA0B10">
      <w:start w:val="1"/>
      <w:numFmt w:val="decimal"/>
      <w:lvlText w:val="(%1)"/>
      <w:lvlJc w:val="left"/>
      <w:pPr>
        <w:ind w:left="380" w:hanging="3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C87774"/>
    <w:multiLevelType w:val="hybridMultilevel"/>
    <w:tmpl w:val="D72659FC"/>
    <w:lvl w:ilvl="0" w:tplc="55006AAA">
      <w:numFmt w:val="bullet"/>
      <w:lvlText w:val="-"/>
      <w:lvlJc w:val="left"/>
      <w:pPr>
        <w:ind w:left="1776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D915455"/>
    <w:multiLevelType w:val="hybridMultilevel"/>
    <w:tmpl w:val="1982F95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8247C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10B06E6"/>
    <w:multiLevelType w:val="hybridMultilevel"/>
    <w:tmpl w:val="BC3E2C86"/>
    <w:lvl w:ilvl="0" w:tplc="B428F81A">
      <w:numFmt w:val="bullet"/>
      <w:lvlText w:val="-"/>
      <w:lvlJc w:val="left"/>
      <w:pPr>
        <w:ind w:left="1066" w:hanging="706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4097">
      <o:colormru v:ext="edit" colors="#dff3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6E"/>
    <w:rsid w:val="00030DB3"/>
    <w:rsid w:val="000E126E"/>
    <w:rsid w:val="00145AE1"/>
    <w:rsid w:val="001E3C5B"/>
    <w:rsid w:val="001F677A"/>
    <w:rsid w:val="00244930"/>
    <w:rsid w:val="00246B2D"/>
    <w:rsid w:val="002474DE"/>
    <w:rsid w:val="00336F93"/>
    <w:rsid w:val="003804BF"/>
    <w:rsid w:val="00387B84"/>
    <w:rsid w:val="00391AD4"/>
    <w:rsid w:val="003B4424"/>
    <w:rsid w:val="003C348B"/>
    <w:rsid w:val="003C5075"/>
    <w:rsid w:val="00413059"/>
    <w:rsid w:val="00417947"/>
    <w:rsid w:val="00426406"/>
    <w:rsid w:val="0046185E"/>
    <w:rsid w:val="00487BC9"/>
    <w:rsid w:val="0067644F"/>
    <w:rsid w:val="006939E8"/>
    <w:rsid w:val="006A5E32"/>
    <w:rsid w:val="006C1E4C"/>
    <w:rsid w:val="007036AC"/>
    <w:rsid w:val="007438DC"/>
    <w:rsid w:val="00755C38"/>
    <w:rsid w:val="00766A79"/>
    <w:rsid w:val="007723BC"/>
    <w:rsid w:val="007B34BB"/>
    <w:rsid w:val="007F379D"/>
    <w:rsid w:val="00801E0C"/>
    <w:rsid w:val="008409EB"/>
    <w:rsid w:val="008451ED"/>
    <w:rsid w:val="00877B13"/>
    <w:rsid w:val="0089009D"/>
    <w:rsid w:val="009237B2"/>
    <w:rsid w:val="009528C8"/>
    <w:rsid w:val="00976899"/>
    <w:rsid w:val="009A162D"/>
    <w:rsid w:val="00A465B3"/>
    <w:rsid w:val="00A56CC3"/>
    <w:rsid w:val="00AC7F54"/>
    <w:rsid w:val="00B1746F"/>
    <w:rsid w:val="00B6720F"/>
    <w:rsid w:val="00B73AF6"/>
    <w:rsid w:val="00B77382"/>
    <w:rsid w:val="00B81D5D"/>
    <w:rsid w:val="00B84FDB"/>
    <w:rsid w:val="00C00308"/>
    <w:rsid w:val="00C04BF4"/>
    <w:rsid w:val="00C13B21"/>
    <w:rsid w:val="00C42736"/>
    <w:rsid w:val="00C60CA4"/>
    <w:rsid w:val="00C6404E"/>
    <w:rsid w:val="00C80EBA"/>
    <w:rsid w:val="00CC7DA4"/>
    <w:rsid w:val="00CD62E0"/>
    <w:rsid w:val="00D11C49"/>
    <w:rsid w:val="00D35A90"/>
    <w:rsid w:val="00DD5FEE"/>
    <w:rsid w:val="00DF3690"/>
    <w:rsid w:val="00DF6C70"/>
    <w:rsid w:val="00E039DD"/>
    <w:rsid w:val="00E338CA"/>
    <w:rsid w:val="00FB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dff3ff"/>
    </o:shapedefaults>
    <o:shapelayout v:ext="edit">
      <o:idmap v:ext="edit" data="1"/>
    </o:shapelayout>
  </w:shapeDefaults>
  <w:decimalSymbol w:val=","/>
  <w:listSeparator w:val=";"/>
  <w14:docId w14:val="2B0BEE32"/>
  <w15:docId w15:val="{0D190429-A146-4A84-8651-CA4CEABD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26E"/>
    <w:pPr>
      <w:spacing w:after="0" w:line="240" w:lineRule="auto"/>
      <w:jc w:val="both"/>
    </w:pPr>
    <w:rPr>
      <w:rFonts w:eastAsiaTheme="minorEastAsia" w:cs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0E12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12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12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E126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E126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E126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126E"/>
  </w:style>
  <w:style w:type="character" w:customStyle="1" w:styleId="CommentaireCar">
    <w:name w:val="Commentaire Car"/>
    <w:basedOn w:val="Policepardfaut"/>
    <w:link w:val="Commentaire"/>
    <w:uiPriority w:val="99"/>
    <w:semiHidden/>
    <w:rsid w:val="000E126E"/>
    <w:rPr>
      <w:rFonts w:eastAsiaTheme="minorEastAsia" w:cs="Arial"/>
    </w:rPr>
  </w:style>
  <w:style w:type="paragraph" w:styleId="Paragraphedeliste">
    <w:name w:val="List Paragraph"/>
    <w:basedOn w:val="Normal"/>
    <w:uiPriority w:val="34"/>
    <w:qFormat/>
    <w:rsid w:val="000E126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0E126E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126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126E"/>
    <w:rPr>
      <w:rFonts w:ascii="Segoe UI" w:eastAsiaTheme="minorEastAsia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126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126E"/>
    <w:rPr>
      <w:rFonts w:eastAsiaTheme="minorEastAsia" w:cs="Arial"/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E03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A5E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5E32"/>
    <w:rPr>
      <w:rFonts w:eastAsiaTheme="minorEastAsia" w:cs="Arial"/>
    </w:rPr>
  </w:style>
  <w:style w:type="paragraph" w:styleId="Pieddepage">
    <w:name w:val="footer"/>
    <w:basedOn w:val="Normal"/>
    <w:link w:val="PieddepageCar"/>
    <w:uiPriority w:val="99"/>
    <w:unhideWhenUsed/>
    <w:rsid w:val="006A5E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5E32"/>
    <w:rPr>
      <w:rFonts w:eastAsiaTheme="minorEastAsia" w:cs="Arial"/>
    </w:rPr>
  </w:style>
  <w:style w:type="character" w:styleId="Lienhypertexte">
    <w:name w:val="Hyperlink"/>
    <w:basedOn w:val="Policepardfaut"/>
    <w:uiPriority w:val="99"/>
    <w:unhideWhenUsed/>
    <w:rsid w:val="00387B84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6939E8"/>
    <w:pPr>
      <w:spacing w:after="0" w:line="240" w:lineRule="auto"/>
    </w:pPr>
    <w:rPr>
      <w:rFonts w:eastAsiaTheme="minorEastAsia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2053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guyot</dc:creator>
  <cp:lastModifiedBy>DUPRE</cp:lastModifiedBy>
  <cp:revision>2</cp:revision>
  <cp:lastPrinted>2018-10-23T16:38:00Z</cp:lastPrinted>
  <dcterms:created xsi:type="dcterms:W3CDTF">2019-01-25T11:15:00Z</dcterms:created>
  <dcterms:modified xsi:type="dcterms:W3CDTF">2019-01-25T11:15:00Z</dcterms:modified>
</cp:coreProperties>
</file>